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A32" w:rsidRPr="008B0A32" w:rsidRDefault="008B0A32" w:rsidP="008B0A32">
      <w:pPr>
        <w:jc w:val="right"/>
        <w:rPr>
          <w:noProof/>
          <w:snapToGrid w:val="0"/>
          <w:sz w:val="20"/>
          <w:szCs w:val="20"/>
          <w:lang w:val="sr-Cyrl-RS"/>
        </w:rPr>
      </w:pPr>
      <w:r w:rsidRPr="008B0A32">
        <w:rPr>
          <w:noProof/>
          <w:snapToGrid w:val="0"/>
          <w:sz w:val="20"/>
          <w:szCs w:val="20"/>
          <w:lang w:val="sr-Cyrl-RS"/>
        </w:rPr>
        <w:t>Образац 3Г</w:t>
      </w:r>
    </w:p>
    <w:p w:rsidR="008B0A32" w:rsidRPr="008B0A32" w:rsidRDefault="008B0A32" w:rsidP="008B0A32">
      <w:pPr>
        <w:jc w:val="right"/>
        <w:rPr>
          <w:noProof/>
          <w:snapToGrid w:val="0"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b/>
          <w:noProof/>
          <w:snapToGrid w:val="0"/>
          <w:sz w:val="22"/>
          <w:szCs w:val="22"/>
          <w:lang w:val="sr-Cyrl-RS"/>
        </w:rPr>
      </w:pPr>
      <w:r w:rsidRPr="008B0A32">
        <w:rPr>
          <w:b/>
          <w:noProof/>
          <w:snapToGrid w:val="0"/>
          <w:lang w:val="sr-Cyrl-RS"/>
        </w:rPr>
        <w:t>Г) ГРУПАЦИЈА ДРУШТВЕНО-ХУМАНИСТИЧКИХ НАУКА</w:t>
      </w: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С А Ж Е Т А К</w:t>
      </w: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РЕФЕРАТА КОМИСИЈЕ O ПРИЈАВЉЕНИМ КАНДИДАТИМА </w:t>
      </w: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 xml:space="preserve">ЗА ИЗБОР У ЗВАЊЕ </w:t>
      </w: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63" w:hanging="43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I - О КОНКУРСУ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lang w:val="sr-Cyrl-RS"/>
        </w:rPr>
      </w:pPr>
    </w:p>
    <w:p w:rsidR="008B0A32" w:rsidRPr="008B0A32" w:rsidRDefault="002E1145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>
        <w:rPr>
          <w:noProof/>
          <w:sz w:val="20"/>
          <w:lang w:val="sr-Cyrl-RS"/>
        </w:rPr>
        <w:t xml:space="preserve">Назив факултета: </w:t>
      </w:r>
      <w:r w:rsidR="008B0A32" w:rsidRPr="008B0A32">
        <w:rPr>
          <w:noProof/>
          <w:sz w:val="20"/>
          <w:lang w:val="sr-Cyrl-RS"/>
        </w:rPr>
        <w:t>Филозофски факултет</w:t>
      </w:r>
      <w:r w:rsidR="0041644B">
        <w:rPr>
          <w:noProof/>
          <w:sz w:val="20"/>
          <w:lang w:val="sr-Cyrl-RS"/>
        </w:rPr>
        <w:t>, Универзитет</w:t>
      </w:r>
      <w:r w:rsidR="008B0A32" w:rsidRPr="008B0A32">
        <w:rPr>
          <w:noProof/>
          <w:sz w:val="20"/>
          <w:lang w:val="sr-Cyrl-RS"/>
        </w:rPr>
        <w:t xml:space="preserve">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Ужа научна, oдносно уметничка област: </w:t>
      </w:r>
      <w:r w:rsidR="00E85F6A">
        <w:rPr>
          <w:noProof/>
          <w:sz w:val="20"/>
          <w:lang w:val="sr-Cyrl-RS"/>
        </w:rPr>
        <w:t>Археологија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Број кандидата који се бирају: </w:t>
      </w:r>
      <w:r w:rsidRPr="008B0A32">
        <w:rPr>
          <w:b/>
          <w:noProof/>
          <w:sz w:val="20"/>
          <w:lang w:val="sr-Cyrl-RS"/>
        </w:rPr>
        <w:t>1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Број пријављених кандидата: </w:t>
      </w:r>
      <w:r w:rsidRPr="008B0A32">
        <w:rPr>
          <w:b/>
          <w:noProof/>
          <w:sz w:val="20"/>
          <w:lang w:val="sr-Cyrl-RS"/>
        </w:rPr>
        <w:t>1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>Имена пријављених кандидата:</w:t>
      </w:r>
    </w:p>
    <w:p w:rsidR="008B0A32" w:rsidRPr="008B0A32" w:rsidRDefault="002E1145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>
        <w:rPr>
          <w:b/>
          <w:noProof/>
          <w:sz w:val="20"/>
          <w:lang w:val="sr-Cyrl-RS"/>
        </w:rPr>
        <w:t>Марија Кречковић Гавриловић</w:t>
      </w:r>
    </w:p>
    <w:p w:rsidR="008B0A32" w:rsidRPr="003843EA" w:rsidRDefault="008B0A32" w:rsidP="000F0D16">
      <w:pPr>
        <w:ind w:left="720" w:firstLine="720"/>
        <w:jc w:val="both"/>
        <w:rPr>
          <w:noProof/>
          <w:sz w:val="20"/>
          <w:szCs w:val="20"/>
          <w:lang w:val="sr-Latn-RS"/>
        </w:rPr>
      </w:pPr>
      <w:r w:rsidRPr="008B0A32">
        <w:rPr>
          <w:noProof/>
          <w:sz w:val="20"/>
          <w:lang w:val="sr-Cyrl-RS"/>
        </w:rPr>
        <w:tab/>
      </w: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II - О КАНДИДАТИМА</w:t>
      </w:r>
    </w:p>
    <w:p w:rsidR="008B0A32" w:rsidRPr="008B0A32" w:rsidRDefault="008B0A32" w:rsidP="008B0A32">
      <w:pPr>
        <w:ind w:left="770" w:hanging="50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rPr>
          <w:b/>
          <w:noProof/>
          <w:sz w:val="22"/>
          <w:szCs w:val="22"/>
          <w:lang w:val="sr-Cyrl-RS"/>
        </w:rPr>
      </w:pPr>
      <w:r w:rsidRPr="008B0A32">
        <w:rPr>
          <w:b/>
          <w:noProof/>
          <w:lang w:val="sr-Cyrl-RS"/>
        </w:rPr>
        <w:t>1) - Основни биографски подаци</w:t>
      </w:r>
    </w:p>
    <w:p w:rsidR="003843EA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Latn-RS"/>
        </w:rPr>
      </w:pPr>
      <w:r w:rsidRPr="008B0A32">
        <w:rPr>
          <w:noProof/>
          <w:sz w:val="20"/>
          <w:lang w:val="sr-Cyrl-RS"/>
        </w:rPr>
        <w:t xml:space="preserve">- Име, средње име и презиме: </w:t>
      </w:r>
      <w:r w:rsidR="003843EA">
        <w:rPr>
          <w:b/>
          <w:noProof/>
          <w:sz w:val="20"/>
          <w:lang w:val="sr-Cyrl-RS"/>
        </w:rPr>
        <w:t xml:space="preserve">Марија </w:t>
      </w:r>
      <w:r w:rsidR="002149ED">
        <w:rPr>
          <w:b/>
          <w:noProof/>
          <w:sz w:val="20"/>
          <w:lang w:val="sr-Cyrl-RS"/>
        </w:rPr>
        <w:t xml:space="preserve">(Борислав) </w:t>
      </w:r>
      <w:r w:rsidR="003843EA">
        <w:rPr>
          <w:b/>
          <w:noProof/>
          <w:sz w:val="20"/>
          <w:lang w:val="sr-Cyrl-RS"/>
        </w:rPr>
        <w:t>Кречковић Гавриловић</w:t>
      </w:r>
      <w:r w:rsidR="003843EA" w:rsidRPr="008B0A32">
        <w:rPr>
          <w:noProof/>
          <w:sz w:val="20"/>
          <w:lang w:val="sr-Cyrl-RS"/>
        </w:rPr>
        <w:t xml:space="preserve"> 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Датум и место рођења: </w:t>
      </w:r>
      <w:r w:rsidR="002149ED">
        <w:rPr>
          <w:b/>
          <w:noProof/>
          <w:sz w:val="20"/>
          <w:lang w:val="sr-Cyrl-RS"/>
        </w:rPr>
        <w:t>02.05.1990. Пожаревац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Установа где је запослен: </w:t>
      </w:r>
      <w:r w:rsidRPr="008B0A32">
        <w:rPr>
          <w:b/>
          <w:noProof/>
          <w:sz w:val="20"/>
          <w:lang w:val="sr-Cyrl-RS"/>
        </w:rPr>
        <w:t>Филозофски факултет, Универзитет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Звање/радно место: </w:t>
      </w:r>
      <w:r w:rsidR="002149ED">
        <w:rPr>
          <w:b/>
          <w:noProof/>
          <w:sz w:val="20"/>
          <w:lang w:val="sr-Cyrl-RS"/>
        </w:rPr>
        <w:t>научни сарадник</w:t>
      </w:r>
      <w:r>
        <w:rPr>
          <w:noProof/>
          <w:sz w:val="20"/>
          <w:lang w:val="sr-Cyrl-RS"/>
        </w:rPr>
        <w:t xml:space="preserve"> </w:t>
      </w:r>
      <w:r w:rsidRPr="008B0A32">
        <w:rPr>
          <w:b/>
          <w:noProof/>
          <w:sz w:val="20"/>
          <w:lang w:val="sr-Cyrl-RS"/>
        </w:rPr>
        <w:t xml:space="preserve">/ Одељење за </w:t>
      </w:r>
      <w:r w:rsidR="002149ED">
        <w:rPr>
          <w:b/>
          <w:noProof/>
          <w:sz w:val="20"/>
          <w:lang w:val="sr-Cyrl-RS"/>
        </w:rPr>
        <w:t>археологију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Научна, односно уметничка област: </w:t>
      </w:r>
      <w:r w:rsidR="002149ED">
        <w:rPr>
          <w:b/>
          <w:noProof/>
          <w:sz w:val="20"/>
          <w:lang w:val="sr-Cyrl-RS"/>
        </w:rPr>
        <w:t>Археологија</w:t>
      </w:r>
    </w:p>
    <w:p w:rsidR="008B0A32" w:rsidRPr="008B0A32" w:rsidRDefault="008B0A32" w:rsidP="008B0A32">
      <w:pPr>
        <w:ind w:left="770" w:hanging="50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ind w:left="770" w:hanging="50"/>
        <w:rPr>
          <w:noProof/>
          <w:sz w:val="22"/>
          <w:szCs w:val="22"/>
          <w:lang w:val="sr-Cyrl-RS"/>
        </w:rPr>
      </w:pPr>
      <w:r w:rsidRPr="008B0A32">
        <w:rPr>
          <w:b/>
          <w:noProof/>
          <w:lang w:val="sr-Cyrl-RS"/>
        </w:rPr>
        <w:t>2) - Стручна биографија, дипломе и звања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>Основне студије: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bookmarkStart w:id="0" w:name="_Hlk59177918"/>
      <w:r w:rsidRPr="008B0A32">
        <w:rPr>
          <w:b/>
          <w:noProof/>
          <w:sz w:val="20"/>
          <w:lang w:val="sr-Cyrl-RS"/>
        </w:rPr>
        <w:t xml:space="preserve">Филозофски факултет, Универзитет у Београду, основне студије </w:t>
      </w:r>
      <w:bookmarkEnd w:id="0"/>
      <w:r w:rsidR="002149ED">
        <w:rPr>
          <w:b/>
          <w:noProof/>
          <w:sz w:val="20"/>
          <w:lang w:val="sr-Cyrl-RS"/>
        </w:rPr>
        <w:t>археологије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завршетка: </w:t>
      </w:r>
      <w:r w:rsidR="002149ED">
        <w:rPr>
          <w:b/>
          <w:noProof/>
          <w:sz w:val="20"/>
          <w:lang w:val="sr-Cyrl-RS"/>
        </w:rPr>
        <w:t>Београд 2013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 xml:space="preserve">Мастер:  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r w:rsidRPr="008B0A32">
        <w:rPr>
          <w:b/>
          <w:noProof/>
          <w:sz w:val="20"/>
          <w:lang w:val="sr-Cyrl-RS"/>
        </w:rPr>
        <w:t>Филозофски факултет, Универзитет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завршетка: </w:t>
      </w:r>
      <w:r w:rsidRPr="008B0A32">
        <w:rPr>
          <w:b/>
          <w:noProof/>
          <w:sz w:val="20"/>
          <w:lang w:val="sr-Cyrl-RS"/>
        </w:rPr>
        <w:t xml:space="preserve">Београд </w:t>
      </w:r>
      <w:r w:rsidR="002149ED">
        <w:rPr>
          <w:b/>
          <w:noProof/>
          <w:sz w:val="20"/>
          <w:lang w:val="sr-Cyrl-RS"/>
        </w:rPr>
        <w:t>2015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Ужа научна, односно уметничка област: </w:t>
      </w:r>
      <w:r w:rsidR="002149ED">
        <w:rPr>
          <w:b/>
          <w:noProof/>
          <w:sz w:val="20"/>
          <w:lang w:val="sr-Cyrl-RS"/>
        </w:rPr>
        <w:t>Археологија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>Докторат: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Назив установе: </w:t>
      </w:r>
      <w:r w:rsidRPr="008B0A32">
        <w:rPr>
          <w:b/>
          <w:noProof/>
          <w:sz w:val="20"/>
          <w:lang w:val="sr-Cyrl-RS"/>
        </w:rPr>
        <w:t>Филозофски факултет, Универзитет у Београду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Место и година одбране: </w:t>
      </w:r>
      <w:r w:rsidR="002149ED">
        <w:rPr>
          <w:b/>
          <w:noProof/>
          <w:sz w:val="20"/>
          <w:lang w:val="sr-Cyrl-RS"/>
        </w:rPr>
        <w:t>Београд 2022</w:t>
      </w:r>
      <w:r w:rsidRPr="008B0A32">
        <w:rPr>
          <w:noProof/>
          <w:sz w:val="20"/>
          <w:lang w:val="sr-Cyrl-RS"/>
        </w:rPr>
        <w:t>.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Наслов дисертације: </w:t>
      </w:r>
      <w:r w:rsidR="000F0D16" w:rsidRPr="000F0D16">
        <w:rPr>
          <w:b/>
          <w:i/>
          <w:noProof/>
          <w:sz w:val="20"/>
          <w:lang w:val="sr-Cyrl-RS"/>
        </w:rPr>
        <w:t>Однос здравственог статуса и друштвеног положаја у бронзанодопско</w:t>
      </w:r>
      <w:r w:rsidR="0041644B">
        <w:rPr>
          <w:b/>
          <w:i/>
          <w:noProof/>
          <w:sz w:val="20"/>
          <w:lang w:val="sr-Cyrl-RS"/>
        </w:rPr>
        <w:t>ј култури Мориш: некрополе Мокрин</w:t>
      </w:r>
      <w:r w:rsidR="000F0D16" w:rsidRPr="000F0D16">
        <w:rPr>
          <w:b/>
          <w:i/>
          <w:noProof/>
          <w:sz w:val="20"/>
          <w:lang w:val="sr-Cyrl-RS"/>
        </w:rPr>
        <w:t xml:space="preserve"> и Остојићево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lang w:val="sr-Cyrl-RS"/>
        </w:rPr>
      </w:pPr>
      <w:r w:rsidRPr="008B0A32">
        <w:rPr>
          <w:noProof/>
          <w:sz w:val="20"/>
          <w:lang w:val="sr-Cyrl-RS"/>
        </w:rPr>
        <w:t xml:space="preserve">- Ужа научна, односно уметничка област: </w:t>
      </w:r>
      <w:r w:rsidR="000F0D16">
        <w:rPr>
          <w:b/>
          <w:noProof/>
          <w:sz w:val="20"/>
          <w:lang w:val="sr-Cyrl-RS"/>
        </w:rPr>
        <w:t>Археологија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noProof/>
          <w:sz w:val="20"/>
          <w:u w:val="single"/>
          <w:lang w:val="sr-Cyrl-RS"/>
        </w:rPr>
      </w:pPr>
      <w:r w:rsidRPr="008B0A32">
        <w:rPr>
          <w:i/>
          <w:noProof/>
          <w:sz w:val="20"/>
          <w:u w:val="single"/>
          <w:lang w:val="sr-Cyrl-RS"/>
        </w:rPr>
        <w:t>Досадашњи избори у наставна и научна звања: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Cyrl-RS"/>
        </w:rPr>
      </w:pPr>
      <w:bookmarkStart w:id="1" w:name="_Hlk59178244"/>
      <w:r w:rsidRPr="008B0A32">
        <w:rPr>
          <w:noProof/>
          <w:sz w:val="20"/>
          <w:u w:val="single"/>
          <w:lang w:val="sr-Cyrl-RS"/>
        </w:rPr>
        <w:t xml:space="preserve">- </w:t>
      </w:r>
      <w:r w:rsidR="000F0D16">
        <w:rPr>
          <w:b/>
          <w:noProof/>
          <w:sz w:val="20"/>
          <w:u w:val="single"/>
          <w:lang w:val="sr-Cyrl-RS"/>
        </w:rPr>
        <w:t>201</w:t>
      </w:r>
      <w:r w:rsidR="000F0D16">
        <w:rPr>
          <w:b/>
          <w:noProof/>
          <w:sz w:val="20"/>
          <w:u w:val="single"/>
          <w:lang w:val="sr-Latn-RS"/>
        </w:rPr>
        <w:t>8</w:t>
      </w:r>
      <w:r w:rsidRPr="008B0A32">
        <w:rPr>
          <w:b/>
          <w:noProof/>
          <w:sz w:val="20"/>
          <w:u w:val="single"/>
          <w:lang w:val="sr-Cyrl-RS"/>
        </w:rPr>
        <w:t xml:space="preserve">. </w:t>
      </w:r>
      <w:bookmarkStart w:id="2" w:name="_Hlk59621568"/>
      <w:r w:rsidRPr="008B0A32">
        <w:rPr>
          <w:b/>
          <w:noProof/>
          <w:sz w:val="20"/>
          <w:u w:val="single"/>
          <w:lang w:val="sr-Cyrl-RS"/>
        </w:rPr>
        <w:t>– истраживач-</w:t>
      </w:r>
      <w:bookmarkEnd w:id="2"/>
      <w:r w:rsidRPr="008B0A32">
        <w:rPr>
          <w:b/>
          <w:noProof/>
          <w:sz w:val="20"/>
          <w:u w:val="single"/>
          <w:lang w:val="sr-Cyrl-RS"/>
        </w:rPr>
        <w:t>приправник</w:t>
      </w:r>
    </w:p>
    <w:p w:rsidR="008B0A32" w:rsidRPr="008B0A32" w:rsidRDefault="000F0D16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lang w:val="sr-Cyrl-RS"/>
        </w:rPr>
      </w:pPr>
      <w:r>
        <w:rPr>
          <w:b/>
          <w:noProof/>
          <w:sz w:val="20"/>
          <w:lang w:val="sr-Cyrl-RS"/>
        </w:rPr>
        <w:t>- 201</w:t>
      </w:r>
      <w:r>
        <w:rPr>
          <w:b/>
          <w:noProof/>
          <w:sz w:val="20"/>
          <w:lang w:val="sr-Latn-RS"/>
        </w:rPr>
        <w:t>9</w:t>
      </w:r>
      <w:r w:rsidR="008B0A32" w:rsidRPr="008B0A32">
        <w:rPr>
          <w:b/>
          <w:noProof/>
          <w:sz w:val="20"/>
          <w:lang w:val="sr-Cyrl-RS"/>
        </w:rPr>
        <w:t xml:space="preserve">. </w:t>
      </w:r>
      <w:r w:rsidR="008B0A32" w:rsidRPr="008B0A32">
        <w:rPr>
          <w:b/>
          <w:noProof/>
          <w:sz w:val="20"/>
          <w:u w:val="single"/>
          <w:lang w:val="sr-Cyrl-RS"/>
        </w:rPr>
        <w:t>– истраживач-сарадник</w:t>
      </w:r>
    </w:p>
    <w:bookmarkEnd w:id="1"/>
    <w:p w:rsidR="008B0A32" w:rsidRPr="000F0D16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b/>
          <w:noProof/>
          <w:sz w:val="20"/>
          <w:u w:val="single"/>
          <w:lang w:val="sr-Latn-RS"/>
        </w:rPr>
      </w:pPr>
      <w:r w:rsidRPr="008B0A32">
        <w:rPr>
          <w:b/>
          <w:noProof/>
          <w:sz w:val="20"/>
          <w:u w:val="single"/>
          <w:lang w:val="sr-Cyrl-RS"/>
        </w:rPr>
        <w:t xml:space="preserve">- </w:t>
      </w:r>
      <w:bookmarkStart w:id="3" w:name="_Hlk59178233"/>
      <w:r w:rsidR="000F0D16">
        <w:rPr>
          <w:b/>
          <w:noProof/>
          <w:sz w:val="20"/>
          <w:u w:val="single"/>
          <w:lang w:val="sr-Cyrl-RS"/>
        </w:rPr>
        <w:t>2023</w:t>
      </w:r>
      <w:r w:rsidRPr="008B0A32">
        <w:rPr>
          <w:b/>
          <w:noProof/>
          <w:sz w:val="20"/>
          <w:u w:val="single"/>
          <w:lang w:val="sr-Cyrl-RS"/>
        </w:rPr>
        <w:t xml:space="preserve">. – </w:t>
      </w:r>
      <w:bookmarkEnd w:id="3"/>
      <w:r w:rsidR="000F0D16">
        <w:rPr>
          <w:b/>
          <w:noProof/>
          <w:sz w:val="20"/>
          <w:u w:val="single"/>
          <w:lang w:val="sr-Cyrl-RS"/>
        </w:rPr>
        <w:t>научни сарадник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noProof/>
          <w:sz w:val="20"/>
          <w:szCs w:val="20"/>
          <w:u w:val="single"/>
          <w:lang w:val="sr-Cyrl-RS"/>
        </w:rPr>
      </w:pPr>
    </w:p>
    <w:p w:rsidR="008B0A32" w:rsidRPr="008B0A32" w:rsidRDefault="008B0A32" w:rsidP="008B0A32">
      <w:pPr>
        <w:rPr>
          <w:b/>
          <w:noProof/>
          <w:snapToGrid w:val="0"/>
          <w:lang w:val="sr-Cyrl-RS"/>
        </w:rPr>
      </w:pPr>
    </w:p>
    <w:p w:rsidR="008B0A32" w:rsidRPr="002E1145" w:rsidRDefault="008B0A32" w:rsidP="008B0A32">
      <w:pPr>
        <w:rPr>
          <w:b/>
          <w:noProof/>
          <w:snapToGrid w:val="0"/>
          <w:sz w:val="22"/>
          <w:szCs w:val="22"/>
          <w:lang w:val="sr-Cyrl-RS"/>
        </w:rPr>
      </w:pPr>
      <w:r w:rsidRPr="008B0A32">
        <w:rPr>
          <w:b/>
          <w:noProof/>
          <w:snapToGrid w:val="0"/>
          <w:lang w:val="sr-Cyrl-RS"/>
        </w:rPr>
        <w:t>3) И</w:t>
      </w:r>
      <w:r w:rsidR="002E1145">
        <w:rPr>
          <w:b/>
          <w:noProof/>
          <w:snapToGrid w:val="0"/>
          <w:lang w:val="sr-Cyrl-RS"/>
        </w:rPr>
        <w:t>спуњени услови за избор у звање доцент</w:t>
      </w:r>
    </w:p>
    <w:p w:rsidR="008B0A32" w:rsidRPr="008B0A32" w:rsidRDefault="008B0A32" w:rsidP="008B0A32">
      <w:pPr>
        <w:rPr>
          <w:b/>
          <w:noProof/>
          <w:snapToGrid w:val="0"/>
          <w:lang w:val="sr-Cyrl-RS"/>
        </w:rPr>
      </w:pPr>
    </w:p>
    <w:p w:rsidR="008B0A32" w:rsidRPr="008B0A32" w:rsidRDefault="008B0A32" w:rsidP="008B0A32">
      <w:pPr>
        <w:jc w:val="both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ОБАВЕЗНИ УСЛОВИ:</w:t>
      </w: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303"/>
        <w:gridCol w:w="113"/>
      </w:tblGrid>
      <w:tr w:rsidR="008B0A32" w:rsidRPr="000F0D16" w:rsidTr="00FD313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0F0D16">
              <w:rPr>
                <w:i/>
                <w:noProof/>
                <w:sz w:val="20"/>
                <w:szCs w:val="20"/>
                <w:lang w:val="sr-Cyrl-RS"/>
              </w:rPr>
              <w:t xml:space="preserve"> </w:t>
            </w:r>
          </w:p>
          <w:p w:rsidR="008B0A32" w:rsidRPr="000F0D16" w:rsidRDefault="008B0A32" w:rsidP="00882F9D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0F0D16">
              <w:rPr>
                <w:i/>
                <w:noProof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0F0D16">
              <w:rPr>
                <w:b/>
                <w:noProof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8B0A32" w:rsidRPr="000F0D16" w:rsidTr="00FD313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u w:val="single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2E1145">
              <w:rPr>
                <w:noProof/>
                <w:sz w:val="20"/>
                <w:szCs w:val="20"/>
                <w:u w:val="single"/>
                <w:lang w:val="sr-Cyrl-RS"/>
              </w:rPr>
              <w:t xml:space="preserve"> </w:t>
            </w: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u w:val="single"/>
                <w:lang w:val="sr-Cyrl-RS"/>
              </w:rPr>
              <w:t>високошколске установе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2E1145" w:rsidP="002E1145">
            <w:pPr>
              <w:rPr>
                <w:noProof/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w:t>18.09.202</w:t>
            </w:r>
            <w:r w:rsidRPr="002E1145">
              <w:rPr>
                <w:noProof/>
                <w:sz w:val="20"/>
                <w:szCs w:val="20"/>
                <w:lang w:val="sr-Cyrl-RS"/>
              </w:rPr>
              <w:t>5. године</w:t>
            </w:r>
            <w:r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="0041644B">
              <w:rPr>
                <w:noProof/>
                <w:sz w:val="20"/>
                <w:szCs w:val="20"/>
                <w:lang w:val="sr-Cyrl-RS"/>
              </w:rPr>
              <w:t>Марија Кречковић Г</w:t>
            </w:r>
            <w:r>
              <w:rPr>
                <w:noProof/>
                <w:sz w:val="20"/>
                <w:szCs w:val="20"/>
                <w:lang w:val="sr-Cyrl-RS"/>
              </w:rPr>
              <w:t>авриловић, одржала је приступно предавање са темом</w:t>
            </w:r>
            <w:r w:rsidRPr="002E1145">
              <w:rPr>
                <w:noProof/>
                <w:sz w:val="20"/>
                <w:szCs w:val="20"/>
                <w:lang w:val="sr-Cyrl-RS"/>
              </w:rPr>
              <w:t>: „ Биоархеологија стреса: здравствени статус моришких заједница сахрањених на Мокрину и Остојићеву “.</w:t>
            </w:r>
            <w: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Чланови комисије: проф. др Софија Стефановић, </w:t>
            </w:r>
            <w:r>
              <w:rPr>
                <w:sz w:val="20"/>
                <w:szCs w:val="20"/>
                <w:lang w:val="sr-Cyrl-RS"/>
              </w:rPr>
              <w:lastRenderedPageBreak/>
              <w:t xml:space="preserve">проф.др Марко Порчић и др Наташа Миладиновић-Радмиловић су све сегменте предавања: </w:t>
            </w:r>
            <w:r>
              <w:rPr>
                <w:noProof/>
                <w:sz w:val="20"/>
                <w:szCs w:val="20"/>
                <w:lang w:val="sr-Cyrl-RS"/>
              </w:rPr>
              <w:t xml:space="preserve">припрема предавања, </w:t>
            </w:r>
            <w:r w:rsidRPr="002E1145">
              <w:rPr>
                <w:noProof/>
                <w:sz w:val="20"/>
                <w:szCs w:val="20"/>
                <w:lang w:val="sr-Cyrl-RS"/>
              </w:rPr>
              <w:t>структура и квалите</w:t>
            </w:r>
            <w:r>
              <w:rPr>
                <w:noProof/>
                <w:sz w:val="20"/>
                <w:szCs w:val="20"/>
                <w:lang w:val="sr-Cyrl-RS"/>
              </w:rPr>
              <w:t xml:space="preserve">т садржаја предавања,         </w:t>
            </w:r>
            <w:r w:rsidRPr="002E1145">
              <w:rPr>
                <w:noProof/>
                <w:sz w:val="20"/>
                <w:szCs w:val="20"/>
                <w:lang w:val="sr-Cyrl-RS"/>
              </w:rPr>
              <w:t>дидактичко – ме</w:t>
            </w:r>
            <w:r>
              <w:rPr>
                <w:noProof/>
                <w:sz w:val="20"/>
                <w:szCs w:val="20"/>
                <w:lang w:val="sr-Cyrl-RS"/>
              </w:rPr>
              <w:t>тодички аспект извођења преда</w:t>
            </w:r>
            <w:r w:rsidR="00AF59C2">
              <w:rPr>
                <w:noProof/>
                <w:sz w:val="20"/>
                <w:szCs w:val="20"/>
                <w:lang w:val="sr-Cyrl-RS"/>
              </w:rPr>
              <w:t>вања оценили са највишом оценом (оцена 5).</w:t>
            </w:r>
          </w:p>
        </w:tc>
      </w:tr>
      <w:tr w:rsidR="008B0A32" w:rsidRPr="000F0D16" w:rsidTr="00FD313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lastRenderedPageBreak/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0F0D16" w:rsidTr="00FD3136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3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B0A32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0F0D16" w:rsidTr="00FD3136">
        <w:trPr>
          <w:gridAfter w:val="1"/>
          <w:wAfter w:w="113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</w:p>
          <w:p w:rsidR="008B0A32" w:rsidRPr="000F0D16" w:rsidRDefault="008B0A32" w:rsidP="00882F9D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0F0D16">
              <w:rPr>
                <w:i/>
                <w:noProof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0F0D16">
              <w:rPr>
                <w:b/>
                <w:noProof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8B0A32" w:rsidRPr="000F0D16" w:rsidTr="00FD3136">
        <w:trPr>
          <w:gridAfter w:val="1"/>
          <w:wAfter w:w="113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0F0D16" w:rsidTr="00FD3136">
        <w:trPr>
          <w:gridAfter w:val="1"/>
          <w:wAfter w:w="113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pStyle w:val="p1"/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0F0D16" w:rsidTr="00FD3136">
        <w:trPr>
          <w:gridAfter w:val="1"/>
          <w:wAfter w:w="113" w:type="dxa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3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</w:tbl>
    <w:p w:rsidR="008B0A32" w:rsidRPr="000F0D16" w:rsidRDefault="008B0A32" w:rsidP="008B0A32">
      <w:pPr>
        <w:rPr>
          <w:noProof/>
          <w:sz w:val="20"/>
          <w:szCs w:val="20"/>
          <w:lang w:val="sr-Cyrl-RS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1333"/>
        <w:gridCol w:w="1403"/>
        <w:gridCol w:w="6520"/>
      </w:tblGrid>
      <w:tr w:rsidR="008B0A32" w:rsidRPr="000F0D16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  <w:p w:rsidR="008B0A32" w:rsidRPr="000F0D16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0F0D16">
              <w:rPr>
                <w:i/>
                <w:noProof/>
                <w:sz w:val="20"/>
                <w:szCs w:val="20"/>
                <w:lang w:val="sr-Cyrl-RS"/>
              </w:rPr>
              <w:t xml:space="preserve"> </w:t>
            </w:r>
          </w:p>
          <w:p w:rsidR="008B0A32" w:rsidRPr="000F0D16" w:rsidRDefault="008B0A32" w:rsidP="00882F9D">
            <w:pPr>
              <w:jc w:val="both"/>
              <w:rPr>
                <w:i/>
                <w:noProof/>
                <w:sz w:val="20"/>
                <w:szCs w:val="20"/>
                <w:lang w:val="sr-Cyrl-RS"/>
              </w:rPr>
            </w:pPr>
            <w:r w:rsidRPr="000F0D16">
              <w:rPr>
                <w:i/>
                <w:noProof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0F0D16">
              <w:rPr>
                <w:b/>
                <w:noProof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rPr>
                <w:b/>
                <w:noProof/>
                <w:sz w:val="20"/>
                <w:szCs w:val="20"/>
                <w:lang w:val="sr-Cyrl-RS"/>
              </w:rPr>
            </w:pPr>
            <w:r w:rsidRPr="000F0D16">
              <w:rPr>
                <w:b/>
                <w:noProof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AF59C2" w:rsidRDefault="008B0A32" w:rsidP="00882F9D">
            <w:pPr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AF59C2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u w:val="single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73" w:rsidRPr="00886673" w:rsidRDefault="00886673" w:rsidP="00886673">
            <w:pPr>
              <w:pStyle w:val="NormalWeb"/>
              <w:rPr>
                <w:color w:val="181817"/>
                <w:sz w:val="20"/>
                <w:szCs w:val="20"/>
                <w:shd w:val="clear" w:color="auto" w:fill="FFFFFF"/>
              </w:rPr>
            </w:pPr>
            <w:r w:rsidRPr="00886673">
              <w:rPr>
                <w:sz w:val="20"/>
                <w:szCs w:val="20"/>
              </w:rPr>
              <w:t xml:space="preserve">M21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Krečković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Gavrilović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Radinović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Porčić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Pendić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 J.,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Milašinović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 L. &amp;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Stefanović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 S. (2025) ‘Absolute chronology and spatial organization of the Early Bronze Age necropolis in </w:t>
            </w:r>
            <w:proofErr w:type="spellStart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Mokrin</w:t>
            </w:r>
            <w:proofErr w:type="spellEnd"/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’, </w:t>
            </w:r>
            <w:r w:rsidRPr="00886673">
              <w:rPr>
                <w:i/>
                <w:iCs/>
                <w:color w:val="181817"/>
                <w:sz w:val="20"/>
                <w:szCs w:val="20"/>
                <w:shd w:val="clear" w:color="auto" w:fill="FFFFFF"/>
              </w:rPr>
              <w:t>Radiocarbon</w:t>
            </w:r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>, 67(2), pp. 318–330. doi:10.1017/RDC.2024.112.</w:t>
            </w:r>
          </w:p>
          <w:p w:rsidR="00886673" w:rsidRPr="00886673" w:rsidRDefault="00886673" w:rsidP="00886673">
            <w:pPr>
              <w:pStyle w:val="NormalWeb"/>
              <w:rPr>
                <w:sz w:val="20"/>
                <w:szCs w:val="20"/>
                <w:lang w:val="sr-Latn-RS"/>
              </w:rPr>
            </w:pPr>
            <w:r w:rsidRPr="00886673">
              <w:rPr>
                <w:sz w:val="20"/>
                <w:szCs w:val="20"/>
              </w:rPr>
              <w:t xml:space="preserve">M45 </w:t>
            </w:r>
            <w:proofErr w:type="spellStart"/>
            <w:r w:rsidRPr="00886673">
              <w:rPr>
                <w:sz w:val="20"/>
                <w:szCs w:val="20"/>
              </w:rPr>
              <w:t>Kre</w:t>
            </w:r>
            <w:proofErr w:type="spellEnd"/>
            <w:r w:rsidRPr="00886673">
              <w:rPr>
                <w:sz w:val="20"/>
                <w:szCs w:val="20"/>
                <w:lang w:val="sr-Latn-RS"/>
              </w:rPr>
              <w:t xml:space="preserve">čković Gavrilović, M. (2024) Arheologija. U: (N. Radaković, ur). </w:t>
            </w:r>
            <w:r w:rsidRPr="00886673">
              <w:rPr>
                <w:i/>
                <w:sz w:val="20"/>
                <w:szCs w:val="20"/>
                <w:lang w:val="sr-Latn-RS"/>
              </w:rPr>
              <w:t>Nacionalni park Đerdap: prvih 50 godina</w:t>
            </w:r>
            <w:r w:rsidRPr="00886673">
              <w:rPr>
                <w:sz w:val="20"/>
                <w:szCs w:val="20"/>
                <w:lang w:val="sr-Latn-RS"/>
              </w:rPr>
              <w:t>. Nacionalni park Đerdap: Donji Milanovac.</w:t>
            </w:r>
          </w:p>
          <w:p w:rsidR="00886673" w:rsidRPr="00886673" w:rsidRDefault="00886673" w:rsidP="00886673">
            <w:pPr>
              <w:pStyle w:val="NormalWeb"/>
              <w:rPr>
                <w:bCs/>
                <w:color w:val="000000"/>
                <w:sz w:val="20"/>
                <w:szCs w:val="20"/>
                <w:shd w:val="clear" w:color="auto" w:fill="F8F8F3"/>
              </w:rPr>
            </w:pPr>
            <w:r w:rsidRPr="00886673">
              <w:rPr>
                <w:sz w:val="20"/>
                <w:szCs w:val="20"/>
                <w:lang w:val="sr-Latn-RS"/>
              </w:rPr>
              <w:t xml:space="preserve">M51 Krečković Gavrilović M. 2023. </w:t>
            </w:r>
            <w:r w:rsidRPr="00886673">
              <w:rPr>
                <w:bCs/>
                <w:color w:val="000000"/>
                <w:sz w:val="20"/>
                <w:szCs w:val="20"/>
                <w:shd w:val="clear" w:color="auto" w:fill="F8F8F3"/>
              </w:rPr>
              <w:t xml:space="preserve">Better Teeth, Better Health? The Relationship Between Enamel Hypoplasia and Osteological Stress Markers in </w:t>
            </w:r>
            <w:proofErr w:type="spellStart"/>
            <w:r w:rsidRPr="00886673">
              <w:rPr>
                <w:bCs/>
                <w:color w:val="000000"/>
                <w:sz w:val="20"/>
                <w:szCs w:val="20"/>
                <w:shd w:val="clear" w:color="auto" w:fill="F8F8F3"/>
              </w:rPr>
              <w:t>Eba</w:t>
            </w:r>
            <w:proofErr w:type="spellEnd"/>
            <w:r w:rsidRPr="00886673">
              <w:rPr>
                <w:bCs/>
                <w:color w:val="000000"/>
                <w:sz w:val="20"/>
                <w:szCs w:val="20"/>
                <w:shd w:val="clear" w:color="auto" w:fill="F8F8F3"/>
              </w:rPr>
              <w:t xml:space="preserve"> Population of Northern Serbia. </w:t>
            </w:r>
            <w:proofErr w:type="spellStart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>Arheologija</w:t>
            </w:r>
            <w:proofErr w:type="spellEnd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 xml:space="preserve"> </w:t>
            </w:r>
            <w:proofErr w:type="spellStart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>i</w:t>
            </w:r>
            <w:proofErr w:type="spellEnd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 xml:space="preserve"> </w:t>
            </w:r>
            <w:proofErr w:type="spellStart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>prirodne</w:t>
            </w:r>
            <w:proofErr w:type="spellEnd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 xml:space="preserve"> </w:t>
            </w:r>
            <w:proofErr w:type="spellStart"/>
            <w:r w:rsidRPr="00886673">
              <w:rPr>
                <w:bCs/>
                <w:i/>
                <w:color w:val="000000"/>
                <w:sz w:val="20"/>
                <w:szCs w:val="20"/>
                <w:shd w:val="clear" w:color="auto" w:fill="F8F8F3"/>
              </w:rPr>
              <w:t>nauke</w:t>
            </w:r>
            <w:proofErr w:type="spellEnd"/>
            <w:r w:rsidRPr="00886673">
              <w:rPr>
                <w:bCs/>
                <w:color w:val="000000"/>
                <w:sz w:val="20"/>
                <w:szCs w:val="20"/>
                <w:shd w:val="clear" w:color="auto" w:fill="F8F8F3"/>
              </w:rPr>
              <w:t xml:space="preserve"> 19, pp. 21–37.</w:t>
            </w:r>
          </w:p>
          <w:p w:rsidR="00886673" w:rsidRPr="00886673" w:rsidRDefault="00886673" w:rsidP="00886673">
            <w:pPr>
              <w:pStyle w:val="NormalWeb"/>
              <w:rPr>
                <w:sz w:val="20"/>
                <w:szCs w:val="20"/>
              </w:rPr>
            </w:pPr>
            <w:r w:rsidRPr="00886673">
              <w:rPr>
                <w:bCs/>
                <w:color w:val="000000"/>
                <w:sz w:val="20"/>
                <w:szCs w:val="20"/>
                <w:shd w:val="clear" w:color="auto" w:fill="F8F8F3"/>
              </w:rPr>
              <w:t xml:space="preserve">M23 </w:t>
            </w:r>
            <w:proofErr w:type="spellStart"/>
            <w:r w:rsidRPr="00886673">
              <w:rPr>
                <w:sz w:val="20"/>
                <w:szCs w:val="20"/>
              </w:rPr>
              <w:t>Radinović</w:t>
            </w:r>
            <w:proofErr w:type="spellEnd"/>
            <w:r w:rsidRPr="00886673">
              <w:rPr>
                <w:sz w:val="20"/>
                <w:szCs w:val="20"/>
              </w:rPr>
              <w:t xml:space="preserve">, M., &amp; </w:t>
            </w:r>
            <w:proofErr w:type="spellStart"/>
            <w:r w:rsidRPr="00886673">
              <w:rPr>
                <w:sz w:val="20"/>
                <w:szCs w:val="20"/>
              </w:rPr>
              <w:t>Krečković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Gavrilović</w:t>
            </w:r>
            <w:proofErr w:type="spellEnd"/>
            <w:r w:rsidRPr="00886673">
              <w:rPr>
                <w:sz w:val="20"/>
                <w:szCs w:val="20"/>
              </w:rPr>
              <w:t xml:space="preserve">, M. (2023). Morphometric analysis of Bronze Age funerary vessels from the necropolis of </w:t>
            </w:r>
            <w:proofErr w:type="spellStart"/>
            <w:r w:rsidRPr="00886673">
              <w:rPr>
                <w:sz w:val="20"/>
                <w:szCs w:val="20"/>
              </w:rPr>
              <w:t>Mokrin</w:t>
            </w:r>
            <w:proofErr w:type="spellEnd"/>
            <w:r w:rsidRPr="00886673">
              <w:rPr>
                <w:sz w:val="20"/>
                <w:szCs w:val="20"/>
              </w:rPr>
              <w:t>. </w:t>
            </w:r>
            <w:proofErr w:type="spellStart"/>
            <w:r w:rsidRPr="00886673">
              <w:rPr>
                <w:i/>
                <w:iCs/>
                <w:sz w:val="20"/>
                <w:szCs w:val="20"/>
              </w:rPr>
              <w:t>Studia</w:t>
            </w:r>
            <w:proofErr w:type="spellEnd"/>
            <w:r w:rsidRPr="00886673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i/>
                <w:iCs/>
                <w:sz w:val="20"/>
                <w:szCs w:val="20"/>
              </w:rPr>
              <w:t>Praehistorica</w:t>
            </w:r>
            <w:proofErr w:type="spellEnd"/>
            <w:r w:rsidRPr="00886673">
              <w:rPr>
                <w:sz w:val="20"/>
                <w:szCs w:val="20"/>
              </w:rPr>
              <w:t>, </w:t>
            </w:r>
            <w:r w:rsidRPr="00886673">
              <w:rPr>
                <w:i/>
                <w:iCs/>
                <w:sz w:val="20"/>
                <w:szCs w:val="20"/>
              </w:rPr>
              <w:t>17</w:t>
            </w:r>
            <w:r w:rsidRPr="00886673">
              <w:rPr>
                <w:sz w:val="20"/>
                <w:szCs w:val="20"/>
              </w:rPr>
              <w:t xml:space="preserve">, 253–262. </w:t>
            </w:r>
            <w:hyperlink r:id="rId7" w:history="1">
              <w:r w:rsidRPr="00886673">
                <w:rPr>
                  <w:rStyle w:val="Hyperlink"/>
                  <w:sz w:val="20"/>
                  <w:szCs w:val="20"/>
                </w:rPr>
                <w:t>https://doi.org/10.53250/stprae17.253-262</w:t>
              </w:r>
            </w:hyperlink>
          </w:p>
          <w:p w:rsidR="00886673" w:rsidRPr="00886673" w:rsidRDefault="00886673" w:rsidP="00886673">
            <w:pPr>
              <w:pStyle w:val="NormalWeb"/>
              <w:rPr>
                <w:sz w:val="20"/>
                <w:szCs w:val="20"/>
                <w:lang w:val="sr-Latn-RS"/>
              </w:rPr>
            </w:pPr>
            <w:r w:rsidRPr="00886673">
              <w:rPr>
                <w:sz w:val="20"/>
                <w:szCs w:val="20"/>
              </w:rPr>
              <w:t xml:space="preserve">M24 </w:t>
            </w:r>
            <w:proofErr w:type="spellStart"/>
            <w:r w:rsidRPr="00886673">
              <w:rPr>
                <w:sz w:val="20"/>
                <w:szCs w:val="20"/>
              </w:rPr>
              <w:t>Andrijašević</w:t>
            </w:r>
            <w:proofErr w:type="spellEnd"/>
            <w:r w:rsidRPr="00886673">
              <w:rPr>
                <w:sz w:val="20"/>
                <w:szCs w:val="20"/>
              </w:rPr>
              <w:t xml:space="preserve">, M. &amp; </w:t>
            </w:r>
            <w:proofErr w:type="spellStart"/>
            <w:r w:rsidRPr="00886673">
              <w:rPr>
                <w:sz w:val="20"/>
                <w:szCs w:val="20"/>
              </w:rPr>
              <w:t>Krečković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Gavrilovič</w:t>
            </w:r>
            <w:proofErr w:type="spellEnd"/>
            <w:r w:rsidRPr="00886673">
              <w:rPr>
                <w:sz w:val="20"/>
                <w:szCs w:val="20"/>
              </w:rPr>
              <w:t xml:space="preserve">, M. 2022.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Моћ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појединца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остваривању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прореченог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у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Цицероновом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делу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De divination</w:t>
            </w:r>
            <w:r w:rsidRPr="00886673">
              <w:rPr>
                <w:color w:val="333333"/>
                <w:sz w:val="20"/>
                <w:szCs w:val="20"/>
              </w:rPr>
              <w:t>.</w:t>
            </w:r>
            <w:r w:rsidRPr="00886673">
              <w:rPr>
                <w:sz w:val="20"/>
                <w:szCs w:val="20"/>
              </w:rPr>
              <w:t xml:space="preserve"> </w:t>
            </w:r>
            <w:r w:rsidRPr="00886673">
              <w:rPr>
                <w:i/>
                <w:sz w:val="20"/>
                <w:szCs w:val="20"/>
              </w:rPr>
              <w:t xml:space="preserve">Lucida </w:t>
            </w:r>
            <w:proofErr w:type="spellStart"/>
            <w:r w:rsidRPr="00886673">
              <w:rPr>
                <w:i/>
                <w:sz w:val="20"/>
                <w:szCs w:val="20"/>
              </w:rPr>
              <w:t>Intervalla</w:t>
            </w:r>
            <w:proofErr w:type="spellEnd"/>
            <w:r w:rsidRPr="00886673">
              <w:rPr>
                <w:i/>
                <w:sz w:val="20"/>
                <w:szCs w:val="20"/>
              </w:rPr>
              <w:t xml:space="preserve"> 51, </w:t>
            </w:r>
            <w:r w:rsidRPr="00886673">
              <w:rPr>
                <w:sz w:val="20"/>
                <w:szCs w:val="20"/>
              </w:rPr>
              <w:t>pp. 119-137.</w:t>
            </w:r>
            <w:r w:rsidRPr="00886673">
              <w:rPr>
                <w:color w:val="333333"/>
                <w:sz w:val="20"/>
                <w:szCs w:val="20"/>
              </w:rPr>
              <w:t xml:space="preserve"> </w:t>
            </w:r>
            <w:r w:rsidRPr="00886673">
              <w:rPr>
                <w:color w:val="333333"/>
                <w:sz w:val="20"/>
                <w:szCs w:val="20"/>
              </w:rPr>
              <w:br/>
            </w:r>
          </w:p>
          <w:p w:rsidR="00886673" w:rsidRPr="00886673" w:rsidRDefault="00886673" w:rsidP="00886673">
            <w:pPr>
              <w:pStyle w:val="NormalWeb"/>
              <w:rPr>
                <w:color w:val="222222"/>
                <w:sz w:val="20"/>
                <w:szCs w:val="20"/>
                <w:shd w:val="clear" w:color="auto" w:fill="FFFFFF"/>
              </w:rPr>
            </w:pPr>
            <w:r w:rsidRPr="00886673">
              <w:rPr>
                <w:sz w:val="20"/>
                <w:szCs w:val="20"/>
                <w:lang w:val="sr-Latn-RS"/>
              </w:rPr>
              <w:t xml:space="preserve">M21 </w:t>
            </w:r>
            <w:proofErr w:type="spellStart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Žegarac</w:t>
            </w:r>
            <w:proofErr w:type="spellEnd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, A., </w:t>
            </w:r>
            <w:proofErr w:type="spellStart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Winkelbach</w:t>
            </w:r>
            <w:proofErr w:type="spellEnd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, L., </w:t>
            </w:r>
            <w:proofErr w:type="spellStart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Blöcher</w:t>
            </w:r>
            <w:proofErr w:type="spellEnd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, J. 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Deikmann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Y.,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Krečković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Gavrilović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Porčić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Stojković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B.,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Milašinović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L., Schreiber M.,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Wegmann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D.,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Veermah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K.R., </w:t>
            </w:r>
            <w:proofErr w:type="spellStart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>Stefanović</w:t>
            </w:r>
            <w:proofErr w:type="spellEnd"/>
            <w:r w:rsidRPr="00886673">
              <w:rPr>
                <w:iCs/>
                <w:color w:val="222222"/>
                <w:sz w:val="20"/>
                <w:szCs w:val="20"/>
                <w:shd w:val="clear" w:color="auto" w:fill="FFFFFF"/>
              </w:rPr>
              <w:t xml:space="preserve">, S., Burger, J. 2022. </w:t>
            </w:r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 Ancient genomes provide insights into family structure and the heredity of social status in the early Bronze Age of southeastern Europe. </w:t>
            </w:r>
            <w:proofErr w:type="spellStart"/>
            <w:r w:rsidRPr="00886673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>Sci</w:t>
            </w:r>
            <w:proofErr w:type="spellEnd"/>
            <w:r w:rsidRPr="00886673">
              <w:rPr>
                <w:i/>
                <w:iCs/>
                <w:color w:val="222222"/>
                <w:sz w:val="20"/>
                <w:szCs w:val="20"/>
                <w:shd w:val="clear" w:color="auto" w:fill="FFFFFF"/>
              </w:rPr>
              <w:t xml:space="preserve"> Rep</w:t>
            </w:r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 </w:t>
            </w:r>
            <w:r w:rsidRPr="00886673">
              <w:rPr>
                <w:b/>
                <w:bCs/>
                <w:color w:val="222222"/>
                <w:sz w:val="20"/>
                <w:szCs w:val="20"/>
                <w:shd w:val="clear" w:color="auto" w:fill="FFFFFF"/>
              </w:rPr>
              <w:t>11</w:t>
            </w:r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, pp. 10072. </w:t>
            </w:r>
            <w:hyperlink r:id="rId8" w:history="1">
              <w:r w:rsidRPr="00886673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https://doi.org/10.1038/s41598-021-89090-x</w:t>
              </w:r>
            </w:hyperlink>
          </w:p>
          <w:p w:rsidR="00886673" w:rsidRPr="00886673" w:rsidRDefault="00886673" w:rsidP="00886673">
            <w:pPr>
              <w:pStyle w:val="NormalWeb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M14 </w:t>
            </w:r>
            <w:proofErr w:type="spellStart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Krečković</w:t>
            </w:r>
            <w:proofErr w:type="spellEnd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Gavrilović</w:t>
            </w:r>
            <w:proofErr w:type="spellEnd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, M. &amp; </w:t>
            </w:r>
            <w:proofErr w:type="spellStart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>Andrijašević</w:t>
            </w:r>
            <w:proofErr w:type="spellEnd"/>
            <w:r w:rsidRPr="00886673">
              <w:rPr>
                <w:color w:val="222222"/>
                <w:sz w:val="20"/>
                <w:szCs w:val="20"/>
                <w:shd w:val="clear" w:color="auto" w:fill="FFFFFF"/>
              </w:rPr>
              <w:t xml:space="preserve">, M. 2021. </w:t>
            </w:r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Ancient epidemics: strengths and limitations of ancient sources and (bio</w:t>
            </w:r>
            <w:proofErr w:type="gram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)archaeological</w:t>
            </w:r>
            <w:proofErr w:type="gram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approach. In: S.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Babić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ur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886673">
              <w:rPr>
                <w:i/>
                <w:color w:val="333333"/>
                <w:sz w:val="20"/>
                <w:szCs w:val="20"/>
                <w:shd w:val="clear" w:color="auto" w:fill="FFFFFF"/>
              </w:rPr>
              <w:t>Archaeology of Crisis</w:t>
            </w:r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proofErr w:type="gram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pp.133-146</w:t>
            </w:r>
            <w:proofErr w:type="gram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.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Filozofski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fakultet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: Beograd. </w:t>
            </w:r>
          </w:p>
          <w:p w:rsidR="008B0A32" w:rsidRPr="00886673" w:rsidRDefault="00886673" w:rsidP="00886673">
            <w:pPr>
              <w:shd w:val="clear" w:color="auto" w:fill="FFFFFF"/>
              <w:spacing w:before="100" w:beforeAutospacing="1" w:after="100" w:afterAutospacing="1"/>
              <w:rPr>
                <w:noProof/>
                <w:sz w:val="20"/>
                <w:szCs w:val="20"/>
                <w:lang w:val="sr-Cyrl-RS"/>
              </w:rPr>
            </w:pPr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M14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Ljuština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, M.,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Krečković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Gavrilović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, M. &amp;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Radišić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, T. 2018. Notes on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Columbella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shells from the Bronze age necropolis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Mokrin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, Northern Serbia. </w:t>
            </w:r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lastRenderedPageBreak/>
              <w:t xml:space="preserve">In: V.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Sirbu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, A.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Comsa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D.Hortopan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>eds</w:t>
            </w:r>
            <w:proofErr w:type="spellEnd"/>
            <w:r w:rsidRPr="00886673">
              <w:rPr>
                <w:color w:val="333333"/>
                <w:sz w:val="20"/>
                <w:szCs w:val="20"/>
                <w:shd w:val="clear" w:color="auto" w:fill="FFFFFF"/>
              </w:rPr>
              <w:t xml:space="preserve">) </w:t>
            </w:r>
            <w:r w:rsidRPr="00886673">
              <w:rPr>
                <w:rStyle w:val="Strong"/>
                <w:b w:val="0"/>
                <w:i/>
                <w:sz w:val="20"/>
                <w:szCs w:val="20"/>
                <w:shd w:val="clear" w:color="auto" w:fill="FFFFFF"/>
              </w:rPr>
              <w:t>Digging into past of Old Europe: studies in the Honor of Cristian Schuster at his 60th Anniversary</w:t>
            </w:r>
            <w:r w:rsidRPr="00886673">
              <w:rPr>
                <w:rStyle w:val="Strong"/>
                <w:b w:val="0"/>
                <w:sz w:val="20"/>
                <w:szCs w:val="20"/>
                <w:shd w:val="clear" w:color="auto" w:fill="FFFFFF"/>
              </w:rPr>
              <w:t xml:space="preserve">, pp.189-202, </w:t>
            </w:r>
            <w:proofErr w:type="spellStart"/>
            <w:r w:rsidRPr="00886673">
              <w:rPr>
                <w:sz w:val="20"/>
                <w:szCs w:val="20"/>
              </w:rPr>
              <w:t>Editura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Istros</w:t>
            </w:r>
            <w:proofErr w:type="spellEnd"/>
            <w:r w:rsidRPr="00886673">
              <w:rPr>
                <w:sz w:val="20"/>
                <w:szCs w:val="20"/>
              </w:rPr>
              <w:t xml:space="preserve"> a </w:t>
            </w:r>
            <w:proofErr w:type="spellStart"/>
            <w:r w:rsidRPr="00886673">
              <w:rPr>
                <w:sz w:val="20"/>
                <w:szCs w:val="20"/>
              </w:rPr>
              <w:t>Muzeului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Brailei</w:t>
            </w:r>
            <w:proofErr w:type="spellEnd"/>
            <w:r w:rsidRPr="00886673">
              <w:rPr>
                <w:sz w:val="20"/>
                <w:szCs w:val="20"/>
              </w:rPr>
              <w:t xml:space="preserve"> "Carol I": </w:t>
            </w:r>
            <w:proofErr w:type="spellStart"/>
            <w:r w:rsidRPr="00886673">
              <w:rPr>
                <w:sz w:val="20"/>
                <w:szCs w:val="20"/>
              </w:rPr>
              <w:t>Targu</w:t>
            </w:r>
            <w:proofErr w:type="spellEnd"/>
            <w:r w:rsidRPr="00886673">
              <w:rPr>
                <w:sz w:val="20"/>
                <w:szCs w:val="20"/>
              </w:rPr>
              <w:t xml:space="preserve"> Jiu.</w:t>
            </w: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lastRenderedPageBreak/>
              <w:t>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AF59C2" w:rsidRDefault="008B0A32" w:rsidP="00882F9D">
            <w:pPr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AF59C2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u w:val="single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73" w:rsidRPr="00886673" w:rsidRDefault="00886673" w:rsidP="00886673">
            <w:pPr>
              <w:pStyle w:val="NormalWeb"/>
              <w:rPr>
                <w:sz w:val="20"/>
                <w:szCs w:val="20"/>
                <w:shd w:val="clear" w:color="auto" w:fill="FFFFFF"/>
              </w:rPr>
            </w:pPr>
            <w:r w:rsidRPr="00886673">
              <w:rPr>
                <w:color w:val="181817"/>
                <w:sz w:val="20"/>
                <w:szCs w:val="20"/>
                <w:shd w:val="clear" w:color="auto" w:fill="FFFFFF"/>
              </w:rPr>
              <w:t xml:space="preserve">M63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Krečković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Gavrilović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Marija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, and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Mihailo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Radinović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. 2024. “Surviving Childhood: The Relationship Between Childhood Health and Longevity in the Early Bronze Age Necropolises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Mokrin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and </w:t>
            </w:r>
            <w:proofErr w:type="spellStart"/>
            <w:r w:rsidRPr="00886673">
              <w:rPr>
                <w:sz w:val="20"/>
                <w:szCs w:val="20"/>
                <w:shd w:val="clear" w:color="auto" w:fill="FFFFFF"/>
              </w:rPr>
              <w:t>Ostojićevo</w:t>
            </w:r>
            <w:proofErr w:type="spellEnd"/>
            <w:r w:rsidRPr="00886673">
              <w:rPr>
                <w:sz w:val="20"/>
                <w:szCs w:val="20"/>
                <w:shd w:val="clear" w:color="auto" w:fill="FFFFFF"/>
              </w:rPr>
              <w:t xml:space="preserve"> (2100-1800 BC)”. </w:t>
            </w:r>
            <w:proofErr w:type="spellStart"/>
            <w:r w:rsidRPr="00886673">
              <w:rPr>
                <w:i/>
                <w:iCs/>
                <w:sz w:val="20"/>
                <w:szCs w:val="20"/>
                <w:shd w:val="clear" w:color="auto" w:fill="FFFFFF"/>
              </w:rPr>
              <w:t>Etnoantropološki</w:t>
            </w:r>
            <w:proofErr w:type="spellEnd"/>
            <w:r w:rsidRPr="00886673">
              <w:rPr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86673">
              <w:rPr>
                <w:i/>
                <w:iCs/>
                <w:sz w:val="20"/>
                <w:szCs w:val="20"/>
                <w:shd w:val="clear" w:color="auto" w:fill="FFFFFF"/>
              </w:rPr>
              <w:t>Problemi</w:t>
            </w:r>
            <w:proofErr w:type="spellEnd"/>
            <w:r w:rsidRPr="00886673">
              <w:rPr>
                <w:i/>
                <w:iCs/>
                <w:sz w:val="20"/>
                <w:szCs w:val="20"/>
                <w:shd w:val="clear" w:color="auto" w:fill="FFFFFF"/>
              </w:rPr>
              <w:t xml:space="preserve"> Issues in Ethnology and Anthropology</w:t>
            </w:r>
            <w:r w:rsidRPr="00886673">
              <w:rPr>
                <w:sz w:val="20"/>
                <w:szCs w:val="20"/>
                <w:shd w:val="clear" w:color="auto" w:fill="FFFFFF"/>
              </w:rPr>
              <w:t xml:space="preserve"> 19 (3):779–800. </w:t>
            </w:r>
            <w:hyperlink r:id="rId9" w:history="1">
              <w:r w:rsidRPr="00886673">
                <w:rPr>
                  <w:rStyle w:val="Hyperlink"/>
                  <w:sz w:val="20"/>
                  <w:szCs w:val="20"/>
                  <w:shd w:val="clear" w:color="auto" w:fill="FFFFFF"/>
                </w:rPr>
                <w:t>https://doi.org/10.21301/eap.v19i3.3</w:t>
              </w:r>
            </w:hyperlink>
          </w:p>
          <w:p w:rsidR="008B0A32" w:rsidRPr="002E1145" w:rsidRDefault="00886673" w:rsidP="00886673">
            <w:pPr>
              <w:rPr>
                <w:noProof/>
                <w:sz w:val="20"/>
                <w:szCs w:val="20"/>
                <w:lang w:val="sr-Cyrl-RS"/>
              </w:rPr>
            </w:pPr>
            <w:proofErr w:type="spellStart"/>
            <w:r w:rsidRPr="00886673">
              <w:rPr>
                <w:sz w:val="20"/>
                <w:szCs w:val="20"/>
              </w:rPr>
              <w:t>Kраћа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верзија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овог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рада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представљена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је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на</w:t>
            </w:r>
            <w:proofErr w:type="spellEnd"/>
            <w:r w:rsidRPr="00886673">
              <w:rPr>
                <w:sz w:val="20"/>
                <w:szCs w:val="20"/>
              </w:rPr>
              <w:t xml:space="preserve"> 47. </w:t>
            </w:r>
            <w:proofErr w:type="spellStart"/>
            <w:proofErr w:type="gramStart"/>
            <w:r w:rsidRPr="00886673">
              <w:rPr>
                <w:sz w:val="20"/>
                <w:szCs w:val="20"/>
              </w:rPr>
              <w:t>годишњој</w:t>
            </w:r>
            <w:proofErr w:type="spellEnd"/>
            <w:proofErr w:type="gram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Скупштини</w:t>
            </w:r>
            <w:proofErr w:type="spellEnd"/>
            <w:r w:rsidRPr="00886673">
              <w:rPr>
                <w:sz w:val="20"/>
                <w:szCs w:val="20"/>
              </w:rPr>
              <w:t xml:space="preserve"> и </w:t>
            </w:r>
            <w:proofErr w:type="spellStart"/>
            <w:r w:rsidRPr="00886673">
              <w:rPr>
                <w:sz w:val="20"/>
                <w:szCs w:val="20"/>
              </w:rPr>
              <w:t>Скупу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Српског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археолошког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друштва</w:t>
            </w:r>
            <w:proofErr w:type="spellEnd"/>
            <w:r w:rsidRPr="00886673">
              <w:rPr>
                <w:sz w:val="20"/>
                <w:szCs w:val="20"/>
              </w:rPr>
              <w:t xml:space="preserve"> у </w:t>
            </w:r>
            <w:proofErr w:type="spellStart"/>
            <w:r w:rsidRPr="00886673">
              <w:rPr>
                <w:sz w:val="20"/>
                <w:szCs w:val="20"/>
              </w:rPr>
              <w:t>Нишу</w:t>
            </w:r>
            <w:proofErr w:type="spellEnd"/>
            <w:r w:rsidRPr="00886673">
              <w:rPr>
                <w:sz w:val="20"/>
                <w:szCs w:val="20"/>
              </w:rPr>
              <w:t xml:space="preserve">, </w:t>
            </w:r>
            <w:proofErr w:type="spellStart"/>
            <w:r w:rsidRPr="00886673">
              <w:rPr>
                <w:sz w:val="20"/>
                <w:szCs w:val="20"/>
              </w:rPr>
              <w:t>одржаном</w:t>
            </w:r>
            <w:proofErr w:type="spell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од</w:t>
            </w:r>
            <w:proofErr w:type="spellEnd"/>
            <w:r w:rsidRPr="00886673">
              <w:rPr>
                <w:sz w:val="20"/>
                <w:szCs w:val="20"/>
              </w:rPr>
              <w:t xml:space="preserve"> 30. </w:t>
            </w:r>
            <w:proofErr w:type="spellStart"/>
            <w:proofErr w:type="gramStart"/>
            <w:r w:rsidRPr="00886673">
              <w:rPr>
                <w:sz w:val="20"/>
                <w:szCs w:val="20"/>
              </w:rPr>
              <w:t>маја</w:t>
            </w:r>
            <w:proofErr w:type="spellEnd"/>
            <w:proofErr w:type="gramEnd"/>
            <w:r w:rsidRPr="00886673">
              <w:rPr>
                <w:sz w:val="20"/>
                <w:szCs w:val="20"/>
              </w:rPr>
              <w:t xml:space="preserve"> </w:t>
            </w:r>
            <w:proofErr w:type="spellStart"/>
            <w:r w:rsidRPr="00886673">
              <w:rPr>
                <w:sz w:val="20"/>
                <w:szCs w:val="20"/>
              </w:rPr>
              <w:t>до</w:t>
            </w:r>
            <w:proofErr w:type="spellEnd"/>
            <w:r w:rsidRPr="00886673">
              <w:rPr>
                <w:sz w:val="20"/>
                <w:szCs w:val="20"/>
              </w:rPr>
              <w:t xml:space="preserve"> 1. </w:t>
            </w:r>
            <w:proofErr w:type="spellStart"/>
            <w:proofErr w:type="gramStart"/>
            <w:r w:rsidRPr="00886673">
              <w:rPr>
                <w:sz w:val="20"/>
                <w:szCs w:val="20"/>
              </w:rPr>
              <w:t>јуна</w:t>
            </w:r>
            <w:proofErr w:type="spellEnd"/>
            <w:proofErr w:type="gramEnd"/>
            <w:r w:rsidRPr="00886673">
              <w:rPr>
                <w:sz w:val="20"/>
                <w:szCs w:val="20"/>
              </w:rPr>
              <w:t xml:space="preserve"> 2024. </w:t>
            </w:r>
            <w:proofErr w:type="spellStart"/>
            <w:proofErr w:type="gramStart"/>
            <w:r w:rsidRPr="00886673">
              <w:rPr>
                <w:sz w:val="20"/>
                <w:szCs w:val="20"/>
              </w:rPr>
              <w:t>године</w:t>
            </w:r>
            <w:proofErr w:type="spellEnd"/>
            <w:proofErr w:type="gramEnd"/>
            <w:r w:rsidRPr="00886673">
              <w:rPr>
                <w:sz w:val="20"/>
                <w:szCs w:val="20"/>
              </w:rPr>
              <w:t>.</w:t>
            </w: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избора у претходно звање из научне области за коју се бира. </w:t>
            </w:r>
          </w:p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6673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 xml:space="preserve">Учешће у 3 научна пројекта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673" w:rsidRPr="00886673" w:rsidRDefault="00886673" w:rsidP="00886673">
            <w:pPr>
              <w:jc w:val="both"/>
              <w:rPr>
                <w:sz w:val="20"/>
                <w:szCs w:val="20"/>
                <w:lang w:val="sr-Cyrl-RS"/>
              </w:rPr>
            </w:pPr>
            <w:r w:rsidRPr="00886673">
              <w:rPr>
                <w:sz w:val="20"/>
                <w:szCs w:val="20"/>
              </w:rPr>
              <w:t xml:space="preserve">2024 - 2027. “INFANO: Girls and Boys in the Bronze Age Europe: Influence of biological sex on health, growth, nutrition and social position 2100-1500 BC”, </w:t>
            </w:r>
            <w:r w:rsidRPr="00886673">
              <w:rPr>
                <w:sz w:val="20"/>
                <w:szCs w:val="20"/>
                <w:lang w:val="sr-Cyrl-RS"/>
              </w:rPr>
              <w:t>научни сарадник, Фонд за науку Републике Србије</w:t>
            </w:r>
          </w:p>
          <w:p w:rsidR="00886673" w:rsidRPr="00886673" w:rsidRDefault="00886673" w:rsidP="00886673">
            <w:pPr>
              <w:jc w:val="both"/>
              <w:rPr>
                <w:sz w:val="20"/>
                <w:szCs w:val="20"/>
                <w:lang w:val="sr-Cyrl-RS"/>
              </w:rPr>
            </w:pPr>
          </w:p>
          <w:p w:rsidR="00886673" w:rsidRDefault="00886673" w:rsidP="00886673">
            <w:pPr>
              <w:jc w:val="both"/>
              <w:rPr>
                <w:sz w:val="20"/>
                <w:szCs w:val="20"/>
                <w:lang w:val="sr-Cyrl-RS"/>
              </w:rPr>
            </w:pPr>
            <w:r w:rsidRPr="00886673">
              <w:rPr>
                <w:sz w:val="20"/>
                <w:szCs w:val="20"/>
              </w:rPr>
              <w:t xml:space="preserve">2018-2019. “BIRTH: Births, mothers and babies: Prehistoric fertility in the Balkans between 10000 and 5000 BC” (br. 640557) ERC </w:t>
            </w:r>
            <w:proofErr w:type="spellStart"/>
            <w:r w:rsidRPr="00886673">
              <w:rPr>
                <w:sz w:val="20"/>
                <w:szCs w:val="20"/>
              </w:rPr>
              <w:t>projekat</w:t>
            </w:r>
            <w:proofErr w:type="spellEnd"/>
            <w:r w:rsidRPr="00886673">
              <w:rPr>
                <w:sz w:val="20"/>
                <w:szCs w:val="20"/>
              </w:rPr>
              <w:t xml:space="preserve"> u </w:t>
            </w:r>
            <w:proofErr w:type="spellStart"/>
            <w:r w:rsidRPr="00886673">
              <w:rPr>
                <w:sz w:val="20"/>
                <w:szCs w:val="20"/>
              </w:rPr>
              <w:t>okviru</w:t>
            </w:r>
            <w:proofErr w:type="spellEnd"/>
            <w:r w:rsidRPr="00886673">
              <w:rPr>
                <w:sz w:val="20"/>
                <w:szCs w:val="20"/>
              </w:rPr>
              <w:t xml:space="preserve"> Horizon 2020 programa.</w:t>
            </w:r>
          </w:p>
          <w:p w:rsidR="00886673" w:rsidRDefault="00886673" w:rsidP="00886673">
            <w:pPr>
              <w:jc w:val="both"/>
              <w:rPr>
                <w:sz w:val="20"/>
                <w:szCs w:val="20"/>
                <w:lang w:val="sr-Cyrl-RS"/>
              </w:rPr>
            </w:pPr>
          </w:p>
          <w:p w:rsidR="008B0A32" w:rsidRPr="00886673" w:rsidRDefault="00886673" w:rsidP="00886673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2018-2020. „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Биоархеологија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древне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Европе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–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људи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животиње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и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биљке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у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праисторији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Србије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“ (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бр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.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пројекта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r w:rsidRPr="00886673">
              <w:rPr>
                <w:rFonts w:eastAsia="DejaVu Sans"/>
                <w:color w:val="00000A"/>
                <w:sz w:val="20"/>
                <w:szCs w:val="20"/>
                <w:lang w:val="sr-Latn-RS" w:eastAsia="zh-CN" w:bidi="hi-IN"/>
              </w:rPr>
              <w:t xml:space="preserve">III </w:t>
            </w:r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47001),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истраживач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приправник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(2018-2019),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истраживач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сарадник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(2019-2020)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Лабораторија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за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биоархеологију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Филозофски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факултет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Универзитет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 у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Београду</w:t>
            </w:r>
            <w:proofErr w:type="spellEnd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 xml:space="preserve">, </w:t>
            </w:r>
            <w:proofErr w:type="spellStart"/>
            <w:r w:rsidRPr="00886673">
              <w:rPr>
                <w:rFonts w:eastAsia="DejaVu Sans"/>
                <w:color w:val="00000A"/>
                <w:sz w:val="20"/>
                <w:szCs w:val="20"/>
                <w:lang w:eastAsia="zh-CN" w:bidi="hi-IN"/>
              </w:rPr>
              <w:t>Србија</w:t>
            </w:r>
            <w:proofErr w:type="spellEnd"/>
            <w:r w:rsidRPr="00886673">
              <w:rPr>
                <w:noProof/>
                <w:sz w:val="20"/>
                <w:szCs w:val="20"/>
                <w:lang w:val="sr-Cyrl-RS"/>
              </w:rPr>
              <w:t xml:space="preserve"> </w:t>
            </w:r>
          </w:p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Један рад са међународног научног </w:t>
            </w: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lastRenderedPageBreak/>
              <w:t>скупа објављен у целини категорије М31 или М33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lastRenderedPageBreak/>
              <w:t>13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:rsidR="008B0A32" w:rsidRPr="002E1145" w:rsidRDefault="008B0A32" w:rsidP="00882F9D">
            <w:pPr>
              <w:jc w:val="both"/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2E1145"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8B0A32" w:rsidRPr="002E1145" w:rsidRDefault="008B0A32" w:rsidP="00882F9D">
            <w:pPr>
              <w:jc w:val="both"/>
              <w:rPr>
                <w:rFonts w:eastAsia="Calibri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2E1145"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8B0A32" w:rsidRPr="002E1145" w:rsidRDefault="008B0A32" w:rsidP="00882F9D">
            <w:pPr>
              <w:jc w:val="both"/>
              <w:rPr>
                <w:rFonts w:eastAsia="Calibri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2E1145">
              <w:rPr>
                <w:rStyle w:val="Bodytext2Exact5"/>
                <w:rFonts w:ascii="Times New Roman" w:eastAsia="Calibri" w:hAnsi="Times New Roman" w:cs="Times New Roman"/>
                <w:i/>
                <w:noProof/>
                <w:sz w:val="20"/>
                <w:szCs w:val="20"/>
                <w:lang w:val="sr-Cyrl-RS"/>
              </w:rPr>
              <w:t>(за поновни избор ванр. проф)</w:t>
            </w:r>
          </w:p>
          <w:p w:rsidR="008B0A32" w:rsidRPr="002E1145" w:rsidRDefault="008B0A32" w:rsidP="00882F9D">
            <w:pPr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Објављен један рад из категорије </w:t>
            </w: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lastRenderedPageBreak/>
              <w:t xml:space="preserve">М21, М22 или М23 од првог избора у звање </w:t>
            </w:r>
            <w:r w:rsidRPr="002E1145"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 xml:space="preserve">ванредног професора </w:t>
            </w: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  <w:r w:rsidRPr="002E1145">
              <w:rPr>
                <w:rFonts w:eastAsia="Calibri"/>
                <w:noProof/>
                <w:sz w:val="20"/>
                <w:szCs w:val="20"/>
                <w:lang w:val="sr-Cyrl-RS"/>
              </w:rPr>
              <w:lastRenderedPageBreak/>
              <w:t xml:space="preserve">2 објављена рада из категорије </w:t>
            </w:r>
            <w:r w:rsidRPr="002E1145">
              <w:rPr>
                <w:rFonts w:eastAsia="Calibri"/>
                <w:noProof/>
                <w:sz w:val="20"/>
                <w:szCs w:val="20"/>
                <w:lang w:val="sr-Cyrl-RS"/>
              </w:rPr>
              <w:lastRenderedPageBreak/>
              <w:t>М22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lastRenderedPageBreak/>
              <w:t>18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2E1145"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  <w:t>ванредног професора</w:t>
            </w: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  <w:r w:rsidRPr="002E1145">
              <w:rPr>
                <w:rFonts w:eastAsia="Calibri"/>
                <w:noProof/>
                <w:sz w:val="20"/>
                <w:szCs w:val="20"/>
                <w:lang w:val="sr-Cyrl-RS"/>
              </w:rPr>
              <w:t>1 објављен рад из категорије М24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Објављених пет радова из категорије М51 у периоду од избора у претходно звање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rFonts w:eastAsia="Calibri"/>
                <w:noProof/>
                <w:sz w:val="20"/>
                <w:szCs w:val="20"/>
                <w:lang w:val="sr-Cyrl-RS"/>
              </w:rPr>
              <w:t>5 објављених радова из категорије М51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Цитираност од 10 xeтepo цитата.</w:t>
            </w:r>
          </w:p>
          <w:p w:rsidR="008B0A32" w:rsidRPr="002E1145" w:rsidRDefault="008B0A32" w:rsidP="00882F9D">
            <w:pPr>
              <w:jc w:val="both"/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 xml:space="preserve">Два рада са међународног научног скупа објављена у </w:t>
            </w: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lastRenderedPageBreak/>
              <w:t>целини категорије М31 или М33</w:t>
            </w:r>
          </w:p>
          <w:p w:rsidR="008B0A32" w:rsidRPr="002E1145" w:rsidRDefault="008B0A32" w:rsidP="00882F9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lastRenderedPageBreak/>
              <w:t xml:space="preserve">3 објављена рада у целини са међународног научног </w:t>
            </w:r>
            <w:r w:rsidRPr="002E1145">
              <w:rPr>
                <w:noProof/>
                <w:sz w:val="20"/>
                <w:szCs w:val="20"/>
                <w:lang w:val="sr-Cyrl-RS"/>
              </w:rPr>
              <w:lastRenderedPageBreak/>
              <w:t xml:space="preserve">скупа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lastRenderedPageBreak/>
              <w:t>22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Два рада са научног скупа националног значаја објављена у целини категорије М61 или М63</w:t>
            </w:r>
          </w:p>
          <w:p w:rsidR="008B0A32" w:rsidRPr="002E1145" w:rsidRDefault="008B0A32" w:rsidP="00882F9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3 објављена рада у целини са научног скупа од националног значаја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1  научна монографија (М42)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  <w:tr w:rsidR="008B0A32" w:rsidRPr="002E1145" w:rsidTr="00882F9D">
        <w:trPr>
          <w:trHeight w:val="584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  <w:r w:rsidRPr="002E1145">
              <w:rPr>
                <w:noProof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2E1145" w:rsidRDefault="008B0A32" w:rsidP="00882F9D">
            <w:pPr>
              <w:jc w:val="both"/>
              <w:rPr>
                <w:rStyle w:val="Bodytext2Exact5"/>
                <w:rFonts w:ascii="Times New Roman" w:eastAsia="Calibri" w:hAnsi="Times New Roman" w:cs="Times New Roman"/>
                <w:noProof/>
                <w:sz w:val="20"/>
                <w:szCs w:val="20"/>
                <w:lang w:val="sr-Cyrl-RS"/>
              </w:rPr>
            </w:pPr>
            <w:r w:rsidRPr="002E1145">
              <w:rPr>
                <w:rStyle w:val="Bodytext22"/>
                <w:rFonts w:ascii="Times New Roman" w:hAnsi="Times New Roman" w:cs="Times New Roman"/>
                <w:noProof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rFonts w:eastAsia="Calibri"/>
                <w:noProof/>
                <w:sz w:val="20"/>
                <w:szCs w:val="20"/>
                <w:lang w:val="sr-Cyrl-RS"/>
              </w:rPr>
            </w:pPr>
            <w:r w:rsidRPr="002E1145">
              <w:rPr>
                <w:rFonts w:eastAsia="Calibri"/>
                <w:noProof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2E1145" w:rsidRDefault="008B0A32" w:rsidP="00882F9D">
            <w:pPr>
              <w:rPr>
                <w:noProof/>
                <w:sz w:val="20"/>
                <w:szCs w:val="20"/>
                <w:lang w:val="sr-Cyrl-RS"/>
              </w:rPr>
            </w:pPr>
          </w:p>
        </w:tc>
      </w:tr>
    </w:tbl>
    <w:p w:rsidR="008B0A32" w:rsidRPr="002E1145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p w:rsidR="008B0A32" w:rsidRPr="002E1145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p w:rsidR="00A54C94" w:rsidRPr="002E1145" w:rsidRDefault="00A54C94" w:rsidP="00A54C94">
      <w:pPr>
        <w:jc w:val="both"/>
        <w:rPr>
          <w:sz w:val="20"/>
          <w:szCs w:val="20"/>
          <w:lang w:val="sr-Cyrl-RS"/>
        </w:rPr>
      </w:pPr>
    </w:p>
    <w:p w:rsidR="008B0A32" w:rsidRPr="002E1145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  <w:r w:rsidRPr="002E1145">
        <w:rPr>
          <w:b/>
          <w:bCs/>
          <w:noProof/>
          <w:sz w:val="20"/>
          <w:szCs w:val="20"/>
          <w:lang w:val="sr-Cyrl-RS"/>
        </w:rPr>
        <w:t>ИЗБОРНИ УСЛОВИ:</w:t>
      </w:r>
    </w:p>
    <w:p w:rsidR="008B0A32" w:rsidRPr="002E1145" w:rsidRDefault="008B0A32" w:rsidP="008B0A32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6389"/>
      </w:tblGrid>
      <w:tr w:rsidR="008B0A32" w:rsidRPr="000F0D16" w:rsidTr="00882F9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i/>
                <w:noProof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</w:pPr>
            <w:r w:rsidRPr="000F0D16"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  <w:t>Заокружити ближе одреднице</w:t>
            </w:r>
          </w:p>
          <w:p w:rsidR="008B0A32" w:rsidRPr="000F0D16" w:rsidRDefault="008B0A32" w:rsidP="00882F9D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</w:pPr>
            <w:r w:rsidRPr="000F0D16">
              <w:rPr>
                <w:rFonts w:ascii="Times New Roman" w:hAnsi="Times New Roman"/>
                <w:i/>
                <w:noProof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8B0A32" w:rsidRPr="000F0D16" w:rsidTr="00882F9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0F0D16">
              <w:rPr>
                <w:rFonts w:ascii="Times New Roman" w:hAnsi="Times New Roman"/>
                <w:noProof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A32" w:rsidRPr="000F0D16" w:rsidRDefault="008B0A32" w:rsidP="00882F9D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:rsidR="008B0A32" w:rsidRPr="000F0D16" w:rsidRDefault="008B0A32" w:rsidP="00882F9D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2. Председник или члан организационог или научног одбора на научним скуповима националног или међународног нивоа.</w:t>
            </w:r>
          </w:p>
          <w:p w:rsidR="008B0A32" w:rsidRPr="000F0D16" w:rsidRDefault="008B0A32" w:rsidP="00882F9D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:rsidR="008B0A32" w:rsidRPr="000F0D16" w:rsidRDefault="008B0A32" w:rsidP="00882F9D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u w:val="single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:rsidR="008B0A32" w:rsidRPr="000F0D16" w:rsidRDefault="008B0A32" w:rsidP="00882F9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</w:p>
        </w:tc>
      </w:tr>
      <w:tr w:rsidR="008B0A32" w:rsidRPr="000F0D16" w:rsidTr="00882F9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0F0D16">
              <w:rPr>
                <w:rFonts w:ascii="Times New Roman" w:hAnsi="Times New Roman"/>
                <w:noProof/>
                <w:sz w:val="20"/>
                <w:lang w:val="sr-Cyrl-RS"/>
              </w:rPr>
              <w:lastRenderedPageBreak/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u w:val="single"/>
                <w:lang w:val="sr-Cyrl-RS"/>
              </w:rPr>
              <w:t>2. Председник или члан органа управљања, стручног органа или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u w:val="single"/>
                <w:lang w:val="sr-Cyrl-RS"/>
              </w:rPr>
              <w:t>комисија на факултету или универзитету у земљи или иностранству</w:t>
            </w:r>
            <w:r w:rsidRPr="000F0D16">
              <w:rPr>
                <w:noProof/>
                <w:sz w:val="20"/>
                <w:szCs w:val="20"/>
                <w:u w:val="single"/>
                <w:lang w:val="sr-Cyrl-RS"/>
              </w:rPr>
              <w:t>.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 xml:space="preserve">4. </w:t>
            </w:r>
            <w:r w:rsidRPr="000F0D16">
              <w:rPr>
                <w:noProof/>
                <w:sz w:val="20"/>
                <w:szCs w:val="20"/>
                <w:u w:val="single"/>
                <w:lang w:val="sr-Cyrl-RS"/>
              </w:rPr>
              <w:t>Учешће у наставним активностима ван студијских програма (перманентно образовање, курсеви у организацији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noProof/>
                <w:sz w:val="20"/>
                <w:szCs w:val="20"/>
                <w:u w:val="single"/>
                <w:lang w:val="sr-Cyrl-RS"/>
              </w:rPr>
              <w:t>професионалних удружења и институција, програми едукације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noProof/>
                <w:sz w:val="20"/>
                <w:szCs w:val="20"/>
                <w:u w:val="single"/>
                <w:lang w:val="sr-Cyrl-RS"/>
              </w:rPr>
              <w:t>наставника) или у активностима популаризације науке.</w:t>
            </w:r>
          </w:p>
          <w:p w:rsidR="008B0A32" w:rsidRPr="000F0D16" w:rsidRDefault="008B0A32" w:rsidP="00110B87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8B0A32" w:rsidRPr="000F0D16" w:rsidTr="00882F9D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882F9D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noProof/>
                <w:sz w:val="20"/>
                <w:szCs w:val="20"/>
                <w:lang w:val="sr-Cyrl-RS"/>
              </w:rPr>
            </w:pPr>
            <w:r w:rsidRPr="000F0D16">
              <w:rPr>
                <w:noProof/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</w:p>
          <w:p w:rsidR="008B0A32" w:rsidRPr="000F0D16" w:rsidRDefault="008B0A32" w:rsidP="00882F9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0F0D16">
              <w:rPr>
                <w:rFonts w:ascii="Times New Roman" w:hAnsi="Times New Roman"/>
                <w:noProof/>
                <w:sz w:val="20"/>
                <w:lang w:val="sr-Cyrl-RS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u w:val="single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:rsidR="008B0A32" w:rsidRPr="000F0D16" w:rsidRDefault="00110B87" w:rsidP="00110B87">
            <w:pPr>
              <w:autoSpaceDE w:val="0"/>
              <w:autoSpaceDN w:val="0"/>
              <w:adjustRightInd w:val="0"/>
              <w:jc w:val="both"/>
              <w:rPr>
                <w:noProof/>
                <w:sz w:val="20"/>
                <w:szCs w:val="20"/>
                <w:u w:val="single"/>
                <w:lang w:val="sr-Cyrl-RS"/>
              </w:rPr>
            </w:pPr>
            <w:r w:rsidRPr="000F0D16">
              <w:rPr>
                <w:noProof/>
                <w:sz w:val="20"/>
                <w:szCs w:val="20"/>
                <w:u w:val="single"/>
                <w:lang w:val="sr-Cyrl-RS"/>
              </w:rPr>
              <w:t xml:space="preserve">3. </w:t>
            </w:r>
            <w:r w:rsidR="008B0A32" w:rsidRPr="000F0D16">
              <w:rPr>
                <w:noProof/>
                <w:sz w:val="20"/>
                <w:szCs w:val="20"/>
                <w:u w:val="single"/>
                <w:lang w:val="sr-Cyrl-RS"/>
              </w:rPr>
              <w:t>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:rsidR="008B0A32" w:rsidRPr="000F0D16" w:rsidRDefault="008B0A32" w:rsidP="00110B87">
            <w:pPr>
              <w:autoSpaceDE w:val="0"/>
              <w:autoSpaceDN w:val="0"/>
              <w:adjustRightInd w:val="0"/>
              <w:jc w:val="both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4. Учешће у програмима размене наставника и студената.</w:t>
            </w:r>
          </w:p>
          <w:p w:rsidR="008B0A32" w:rsidRPr="000F0D16" w:rsidRDefault="008B0A32" w:rsidP="00882F9D">
            <w:pPr>
              <w:autoSpaceDE w:val="0"/>
              <w:autoSpaceDN w:val="0"/>
              <w:adjustRightInd w:val="0"/>
              <w:rPr>
                <w:bCs/>
                <w:noProof/>
                <w:sz w:val="20"/>
                <w:szCs w:val="20"/>
                <w:lang w:val="sr-Cyrl-RS"/>
              </w:rPr>
            </w:pPr>
            <w:r w:rsidRPr="000F0D16">
              <w:rPr>
                <w:bCs/>
                <w:noProof/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:rsidR="008B0A32" w:rsidRPr="000F0D16" w:rsidRDefault="008B0A32" w:rsidP="00882F9D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noProof/>
                <w:snapToGrid w:val="0"/>
                <w:sz w:val="20"/>
                <w:lang w:val="sr-Cyrl-RS"/>
              </w:rPr>
            </w:pPr>
            <w:r w:rsidRPr="000F0D16">
              <w:rPr>
                <w:rFonts w:ascii="Times New Roman" w:hAnsi="Times New Roman"/>
                <w:bCs/>
                <w:noProof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:rsidR="008B0A32" w:rsidRPr="000F0D16" w:rsidRDefault="008B0A32" w:rsidP="00110B87">
      <w:pPr>
        <w:jc w:val="both"/>
        <w:rPr>
          <w:rFonts w:ascii="Calibri" w:hAnsi="Calibri"/>
          <w:b/>
          <w:noProof/>
          <w:sz w:val="20"/>
          <w:szCs w:val="20"/>
          <w:lang w:val="sr-Cyrl-RS"/>
        </w:rPr>
      </w:pPr>
    </w:p>
    <w:p w:rsidR="00A54C94" w:rsidRPr="000F0D16" w:rsidRDefault="00A54C94" w:rsidP="00110B87">
      <w:pPr>
        <w:jc w:val="both"/>
        <w:rPr>
          <w:sz w:val="20"/>
          <w:szCs w:val="20"/>
          <w:lang w:val="sr-Cyrl-RS"/>
        </w:rPr>
      </w:pPr>
      <w:r w:rsidRPr="000F0D16">
        <w:rPr>
          <w:bCs/>
          <w:noProof/>
          <w:sz w:val="20"/>
          <w:szCs w:val="20"/>
          <w:lang w:val="sr-Cyrl-RS"/>
        </w:rPr>
        <w:t>Опис одреднице 1.4</w:t>
      </w:r>
      <w:r w:rsidR="008B0A32" w:rsidRPr="000F0D16">
        <w:rPr>
          <w:bCs/>
          <w:noProof/>
          <w:sz w:val="20"/>
          <w:szCs w:val="20"/>
          <w:lang w:val="sr-Cyrl-RS"/>
        </w:rPr>
        <w:t xml:space="preserve">: </w:t>
      </w:r>
      <w:r w:rsidRPr="000F0D16">
        <w:rPr>
          <w:bCs/>
          <w:noProof/>
          <w:sz w:val="20"/>
          <w:szCs w:val="20"/>
          <w:lang w:val="sr-Cyrl-RS"/>
        </w:rPr>
        <w:t>Руководилац или сарадник на домаћим и међународним научним пројектима</w:t>
      </w:r>
      <w:r w:rsidR="008B0A32" w:rsidRPr="000F0D16">
        <w:rPr>
          <w:bCs/>
          <w:noProof/>
          <w:sz w:val="20"/>
          <w:szCs w:val="20"/>
          <w:lang w:val="sr-Cyrl-RS"/>
        </w:rPr>
        <w:t xml:space="preserve">: </w:t>
      </w:r>
      <w:r w:rsidRPr="000F0D16">
        <w:rPr>
          <w:sz w:val="20"/>
          <w:szCs w:val="20"/>
        </w:rPr>
        <w:t xml:space="preserve">2024 - 2027. </w:t>
      </w:r>
      <w:proofErr w:type="gramStart"/>
      <w:r w:rsidRPr="000F0D16">
        <w:rPr>
          <w:sz w:val="20"/>
          <w:szCs w:val="20"/>
        </w:rPr>
        <w:t xml:space="preserve">“INFANO: Girls and Boys in the Bronze Age Europe: Influence of biological sex on health, growth, nutrition and social position 2100-1500 BC”, </w:t>
      </w:r>
      <w:r w:rsidRPr="000F0D16">
        <w:rPr>
          <w:sz w:val="20"/>
          <w:szCs w:val="20"/>
          <w:lang w:val="sr-Cyrl-RS"/>
        </w:rPr>
        <w:t xml:space="preserve">научни сарадник, Фонд за науку Републике Србије; </w:t>
      </w:r>
      <w:r w:rsidRPr="000F0D16">
        <w:rPr>
          <w:sz w:val="20"/>
          <w:szCs w:val="20"/>
        </w:rPr>
        <w:t>2024.</w:t>
      </w:r>
      <w:proofErr w:type="gramEnd"/>
      <w:r w:rsidRPr="000F0D16">
        <w:rPr>
          <w:sz w:val="20"/>
          <w:szCs w:val="20"/>
        </w:rPr>
        <w:t xml:space="preserve"> </w:t>
      </w:r>
      <w:proofErr w:type="gramStart"/>
      <w:r w:rsidRPr="000F0D16">
        <w:rPr>
          <w:sz w:val="20"/>
          <w:szCs w:val="20"/>
        </w:rPr>
        <w:t>“</w:t>
      </w:r>
      <w:proofErr w:type="spellStart"/>
      <w:r w:rsidRPr="000F0D16">
        <w:rPr>
          <w:sz w:val="20"/>
          <w:szCs w:val="20"/>
        </w:rPr>
        <w:t>Остојићево</w:t>
      </w:r>
      <w:proofErr w:type="spellEnd"/>
      <w:r w:rsidRPr="000F0D16">
        <w:rPr>
          <w:sz w:val="20"/>
          <w:szCs w:val="20"/>
        </w:rPr>
        <w:t xml:space="preserve"> – </w:t>
      </w:r>
      <w:proofErr w:type="spellStart"/>
      <w:r w:rsidRPr="000F0D16">
        <w:rPr>
          <w:sz w:val="20"/>
          <w:szCs w:val="20"/>
        </w:rPr>
        <w:t>Стари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виногради</w:t>
      </w:r>
      <w:proofErr w:type="spellEnd"/>
      <w:r w:rsidRPr="000F0D16">
        <w:rPr>
          <w:sz w:val="20"/>
          <w:szCs w:val="20"/>
        </w:rPr>
        <w:t xml:space="preserve">: </w:t>
      </w:r>
      <w:proofErr w:type="spellStart"/>
      <w:r w:rsidRPr="000F0D16">
        <w:rPr>
          <w:sz w:val="20"/>
          <w:szCs w:val="20"/>
        </w:rPr>
        <w:t>апсолутно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датовање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хоризонта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дечијих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сахрана</w:t>
      </w:r>
      <w:proofErr w:type="spellEnd"/>
      <w:r w:rsidRPr="000F0D16">
        <w:rPr>
          <w:sz w:val="20"/>
          <w:szCs w:val="20"/>
        </w:rPr>
        <w:t xml:space="preserve"> у </w:t>
      </w:r>
      <w:proofErr w:type="spellStart"/>
      <w:r w:rsidRPr="000F0D16">
        <w:rPr>
          <w:sz w:val="20"/>
          <w:szCs w:val="20"/>
        </w:rPr>
        <w:t>посудама</w:t>
      </w:r>
      <w:proofErr w:type="spellEnd"/>
      <w:r w:rsidRPr="000F0D16">
        <w:rPr>
          <w:sz w:val="20"/>
          <w:szCs w:val="20"/>
        </w:rPr>
        <w:t xml:space="preserve">”, </w:t>
      </w:r>
      <w:proofErr w:type="spellStart"/>
      <w:r w:rsidRPr="000F0D16">
        <w:rPr>
          <w:sz w:val="20"/>
          <w:szCs w:val="20"/>
        </w:rPr>
        <w:t>руководилац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пројекта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Министарство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културе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Републике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Србије</w:t>
      </w:r>
      <w:proofErr w:type="spellEnd"/>
      <w:r w:rsidRPr="000F0D16">
        <w:rPr>
          <w:sz w:val="20"/>
          <w:szCs w:val="20"/>
          <w:lang w:val="sr-Cyrl-RS"/>
        </w:rPr>
        <w:t xml:space="preserve">; </w:t>
      </w:r>
      <w:r w:rsidRPr="000F0D16">
        <w:rPr>
          <w:sz w:val="20"/>
          <w:szCs w:val="20"/>
        </w:rPr>
        <w:t>2024.</w:t>
      </w:r>
      <w:proofErr w:type="gramEnd"/>
      <w:r w:rsidRPr="000F0D16">
        <w:rPr>
          <w:sz w:val="20"/>
          <w:szCs w:val="20"/>
        </w:rPr>
        <w:t xml:space="preserve">  “</w:t>
      </w:r>
      <w:proofErr w:type="spellStart"/>
      <w:r w:rsidRPr="000F0D16">
        <w:rPr>
          <w:sz w:val="20"/>
          <w:szCs w:val="20"/>
        </w:rPr>
        <w:t>Мокрин</w:t>
      </w:r>
      <w:proofErr w:type="spellEnd"/>
      <w:r w:rsidRPr="000F0D16">
        <w:rPr>
          <w:sz w:val="20"/>
          <w:szCs w:val="20"/>
        </w:rPr>
        <w:t xml:space="preserve"> – </w:t>
      </w:r>
      <w:proofErr w:type="spellStart"/>
      <w:r w:rsidRPr="000F0D16">
        <w:rPr>
          <w:sz w:val="20"/>
          <w:szCs w:val="20"/>
        </w:rPr>
        <w:t>Лалина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хумка</w:t>
      </w:r>
      <w:proofErr w:type="spellEnd"/>
      <w:r w:rsidRPr="000F0D16">
        <w:rPr>
          <w:sz w:val="20"/>
          <w:szCs w:val="20"/>
        </w:rPr>
        <w:t xml:space="preserve">: </w:t>
      </w:r>
      <w:proofErr w:type="spellStart"/>
      <w:r w:rsidRPr="000F0D16">
        <w:rPr>
          <w:sz w:val="20"/>
          <w:szCs w:val="20"/>
        </w:rPr>
        <w:t>некропола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из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бронзаног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доба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касне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антике</w:t>
      </w:r>
      <w:proofErr w:type="spellEnd"/>
      <w:r w:rsidRPr="000F0D16">
        <w:rPr>
          <w:sz w:val="20"/>
          <w:szCs w:val="20"/>
        </w:rPr>
        <w:t xml:space="preserve"> и </w:t>
      </w:r>
      <w:proofErr w:type="spellStart"/>
      <w:r w:rsidRPr="000F0D16">
        <w:rPr>
          <w:sz w:val="20"/>
          <w:szCs w:val="20"/>
        </w:rPr>
        <w:t>средњег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века</w:t>
      </w:r>
      <w:proofErr w:type="spellEnd"/>
      <w:r w:rsidRPr="000F0D16">
        <w:rPr>
          <w:sz w:val="20"/>
          <w:szCs w:val="20"/>
        </w:rPr>
        <w:t>”</w:t>
      </w:r>
      <w:proofErr w:type="gramStart"/>
      <w:r w:rsidRPr="000F0D16">
        <w:rPr>
          <w:sz w:val="20"/>
          <w:szCs w:val="20"/>
        </w:rPr>
        <w:t xml:space="preserve">,  </w:t>
      </w:r>
      <w:proofErr w:type="spellStart"/>
      <w:r w:rsidRPr="000F0D16">
        <w:rPr>
          <w:sz w:val="20"/>
          <w:szCs w:val="20"/>
        </w:rPr>
        <w:t>члан</w:t>
      </w:r>
      <w:proofErr w:type="spellEnd"/>
      <w:proofErr w:type="gram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пројектног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тима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Министарство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културе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Републике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Србије</w:t>
      </w:r>
      <w:proofErr w:type="spellEnd"/>
      <w:r w:rsidRPr="000F0D16">
        <w:rPr>
          <w:sz w:val="20"/>
          <w:szCs w:val="20"/>
        </w:rPr>
        <w:t xml:space="preserve"> </w:t>
      </w:r>
    </w:p>
    <w:p w:rsidR="00A54C94" w:rsidRPr="00A54C94" w:rsidRDefault="00A54C94" w:rsidP="00110B87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noProof/>
          <w:sz w:val="20"/>
          <w:szCs w:val="20"/>
          <w:lang w:val="sr-Cyrl-RS"/>
        </w:rPr>
      </w:pPr>
      <w:r w:rsidRPr="000F0D16">
        <w:rPr>
          <w:sz w:val="20"/>
          <w:szCs w:val="20"/>
        </w:rPr>
        <w:t>2023. “</w:t>
      </w:r>
      <w:proofErr w:type="spellStart"/>
      <w:r w:rsidRPr="000F0D16">
        <w:rPr>
          <w:sz w:val="20"/>
          <w:szCs w:val="20"/>
        </w:rPr>
        <w:t>Мокрин</w:t>
      </w:r>
      <w:proofErr w:type="spellEnd"/>
      <w:r w:rsidRPr="000F0D16">
        <w:rPr>
          <w:sz w:val="20"/>
          <w:szCs w:val="20"/>
        </w:rPr>
        <w:t xml:space="preserve"> – </w:t>
      </w:r>
      <w:proofErr w:type="spellStart"/>
      <w:r w:rsidRPr="000F0D16">
        <w:rPr>
          <w:sz w:val="20"/>
          <w:szCs w:val="20"/>
        </w:rPr>
        <w:t>Лалина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хумка</w:t>
      </w:r>
      <w:proofErr w:type="spellEnd"/>
      <w:r w:rsidRPr="000F0D16">
        <w:rPr>
          <w:sz w:val="20"/>
          <w:szCs w:val="20"/>
        </w:rPr>
        <w:t xml:space="preserve">: </w:t>
      </w:r>
      <w:proofErr w:type="spellStart"/>
      <w:r w:rsidRPr="000F0D16">
        <w:rPr>
          <w:sz w:val="20"/>
          <w:szCs w:val="20"/>
        </w:rPr>
        <w:t>некропола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из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бронзаног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доба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касне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антике</w:t>
      </w:r>
      <w:proofErr w:type="spellEnd"/>
      <w:r w:rsidRPr="000F0D16">
        <w:rPr>
          <w:sz w:val="20"/>
          <w:szCs w:val="20"/>
        </w:rPr>
        <w:t xml:space="preserve"> и </w:t>
      </w:r>
      <w:proofErr w:type="spellStart"/>
      <w:r w:rsidRPr="000F0D16">
        <w:rPr>
          <w:sz w:val="20"/>
          <w:szCs w:val="20"/>
        </w:rPr>
        <w:t>средњег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века</w:t>
      </w:r>
      <w:proofErr w:type="spellEnd"/>
      <w:r w:rsidRPr="000F0D16">
        <w:rPr>
          <w:sz w:val="20"/>
          <w:szCs w:val="20"/>
        </w:rPr>
        <w:t xml:space="preserve">”, </w:t>
      </w:r>
      <w:proofErr w:type="spellStart"/>
      <w:r w:rsidRPr="000F0D16">
        <w:rPr>
          <w:sz w:val="20"/>
          <w:szCs w:val="20"/>
        </w:rPr>
        <w:t>члан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пројектног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тима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Министарство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културе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Републике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Србије</w:t>
      </w:r>
      <w:proofErr w:type="spellEnd"/>
      <w:r w:rsidRPr="000F0D16">
        <w:rPr>
          <w:sz w:val="20"/>
          <w:szCs w:val="20"/>
          <w:lang w:val="sr-Cyrl-RS"/>
        </w:rPr>
        <w:t xml:space="preserve">; </w:t>
      </w:r>
      <w:r w:rsidRPr="000F0D16">
        <w:rPr>
          <w:sz w:val="20"/>
          <w:szCs w:val="20"/>
        </w:rPr>
        <w:t>2022. „</w:t>
      </w:r>
      <w:proofErr w:type="spellStart"/>
      <w:r w:rsidRPr="000F0D16">
        <w:rPr>
          <w:sz w:val="20"/>
          <w:szCs w:val="20"/>
        </w:rPr>
        <w:t>Мокрин</w:t>
      </w:r>
      <w:proofErr w:type="spellEnd"/>
      <w:r w:rsidRPr="000F0D16">
        <w:rPr>
          <w:sz w:val="20"/>
          <w:szCs w:val="20"/>
        </w:rPr>
        <w:t xml:space="preserve"> – </w:t>
      </w:r>
      <w:proofErr w:type="spellStart"/>
      <w:r w:rsidRPr="000F0D16">
        <w:rPr>
          <w:sz w:val="20"/>
          <w:szCs w:val="20"/>
        </w:rPr>
        <w:t>Лалина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хумка</w:t>
      </w:r>
      <w:proofErr w:type="spellEnd"/>
      <w:r w:rsidRPr="000F0D16">
        <w:rPr>
          <w:sz w:val="20"/>
          <w:szCs w:val="20"/>
        </w:rPr>
        <w:t xml:space="preserve">: </w:t>
      </w:r>
      <w:proofErr w:type="spellStart"/>
      <w:r w:rsidRPr="000F0D16">
        <w:rPr>
          <w:sz w:val="20"/>
          <w:szCs w:val="20"/>
        </w:rPr>
        <w:t>заштита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локалитета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бронзаног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доба</w:t>
      </w:r>
      <w:proofErr w:type="spellEnd"/>
      <w:proofErr w:type="gramStart"/>
      <w:r w:rsidRPr="000F0D16">
        <w:rPr>
          <w:sz w:val="20"/>
          <w:szCs w:val="20"/>
        </w:rPr>
        <w:t>“ –</w:t>
      </w:r>
      <w:proofErr w:type="gram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члан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пројектног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тима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Министарство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културе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Републике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Србије</w:t>
      </w:r>
      <w:proofErr w:type="spellEnd"/>
      <w:r w:rsidRPr="000F0D16">
        <w:rPr>
          <w:sz w:val="20"/>
          <w:szCs w:val="20"/>
          <w:lang w:val="sr-Cyrl-RS"/>
        </w:rPr>
        <w:t xml:space="preserve">; </w:t>
      </w:r>
      <w:r w:rsidRPr="000F0D16">
        <w:rPr>
          <w:sz w:val="20"/>
          <w:szCs w:val="20"/>
        </w:rPr>
        <w:t xml:space="preserve">2022. </w:t>
      </w:r>
      <w:proofErr w:type="gramStart"/>
      <w:r w:rsidRPr="000F0D16">
        <w:rPr>
          <w:sz w:val="20"/>
          <w:szCs w:val="20"/>
        </w:rPr>
        <w:t>“</w:t>
      </w:r>
      <w:proofErr w:type="spellStart"/>
      <w:r w:rsidRPr="000F0D16">
        <w:rPr>
          <w:sz w:val="20"/>
          <w:szCs w:val="20"/>
        </w:rPr>
        <w:t>Човек</w:t>
      </w:r>
      <w:proofErr w:type="spellEnd"/>
      <w:r w:rsidRPr="000F0D16">
        <w:rPr>
          <w:sz w:val="20"/>
          <w:szCs w:val="20"/>
        </w:rPr>
        <w:t xml:space="preserve"> и </w:t>
      </w:r>
      <w:proofErr w:type="spellStart"/>
      <w:r w:rsidRPr="000F0D16">
        <w:rPr>
          <w:sz w:val="20"/>
          <w:szCs w:val="20"/>
        </w:rPr>
        <w:t>друштво</w:t>
      </w:r>
      <w:proofErr w:type="spellEnd"/>
      <w:r w:rsidRPr="000F0D16">
        <w:rPr>
          <w:sz w:val="20"/>
          <w:szCs w:val="20"/>
        </w:rPr>
        <w:t xml:space="preserve"> у </w:t>
      </w:r>
      <w:proofErr w:type="spellStart"/>
      <w:r w:rsidRPr="000F0D16">
        <w:rPr>
          <w:sz w:val="20"/>
          <w:szCs w:val="20"/>
        </w:rPr>
        <w:t>време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кризе</w:t>
      </w:r>
      <w:proofErr w:type="spellEnd"/>
      <w:r w:rsidRPr="000F0D16">
        <w:rPr>
          <w:sz w:val="20"/>
          <w:szCs w:val="20"/>
        </w:rPr>
        <w:t xml:space="preserve">”, </w:t>
      </w:r>
      <w:proofErr w:type="spellStart"/>
      <w:r w:rsidRPr="000F0D16">
        <w:rPr>
          <w:sz w:val="20"/>
          <w:szCs w:val="20"/>
        </w:rPr>
        <w:t>истраживач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сарадник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Филозофски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факултет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Универзитет</w:t>
      </w:r>
      <w:proofErr w:type="spellEnd"/>
      <w:r w:rsidRPr="000F0D16">
        <w:rPr>
          <w:sz w:val="20"/>
          <w:szCs w:val="20"/>
        </w:rPr>
        <w:t xml:space="preserve"> у </w:t>
      </w:r>
      <w:proofErr w:type="spellStart"/>
      <w:r w:rsidRPr="000F0D16">
        <w:rPr>
          <w:sz w:val="20"/>
          <w:szCs w:val="20"/>
        </w:rPr>
        <w:t>Београду</w:t>
      </w:r>
      <w:proofErr w:type="spellEnd"/>
      <w:r w:rsidRPr="000F0D16">
        <w:rPr>
          <w:sz w:val="20"/>
          <w:szCs w:val="20"/>
          <w:lang w:val="sr-Cyrl-RS"/>
        </w:rPr>
        <w:t xml:space="preserve">; </w:t>
      </w:r>
      <w:r w:rsidRPr="000F0D16">
        <w:rPr>
          <w:sz w:val="20"/>
          <w:szCs w:val="20"/>
        </w:rPr>
        <w:t>2022.</w:t>
      </w:r>
      <w:proofErr w:type="gramEnd"/>
      <w:r w:rsidRPr="000F0D16">
        <w:rPr>
          <w:sz w:val="20"/>
          <w:szCs w:val="20"/>
        </w:rPr>
        <w:t xml:space="preserve"> </w:t>
      </w:r>
      <w:proofErr w:type="gramStart"/>
      <w:r w:rsidRPr="000F0D16">
        <w:rPr>
          <w:sz w:val="20"/>
          <w:szCs w:val="20"/>
        </w:rPr>
        <w:t>„</w:t>
      </w:r>
      <w:proofErr w:type="spellStart"/>
      <w:r w:rsidRPr="000F0D16">
        <w:rPr>
          <w:sz w:val="20"/>
          <w:szCs w:val="20"/>
        </w:rPr>
        <w:t>Прилози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за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пут</w:t>
      </w:r>
      <w:proofErr w:type="spellEnd"/>
      <w:r w:rsidRPr="000F0D16">
        <w:rPr>
          <w:sz w:val="20"/>
          <w:szCs w:val="20"/>
        </w:rPr>
        <w:t xml:space="preserve">: </w:t>
      </w:r>
      <w:proofErr w:type="spellStart"/>
      <w:r w:rsidRPr="000F0D16">
        <w:rPr>
          <w:sz w:val="20"/>
          <w:szCs w:val="20"/>
        </w:rPr>
        <w:t>дигитализација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налаза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из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гробних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целина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некрополе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из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раног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бронзаног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доба</w:t>
      </w:r>
      <w:proofErr w:type="spellEnd"/>
      <w:r w:rsidRPr="000F0D16">
        <w:rPr>
          <w:sz w:val="20"/>
          <w:szCs w:val="20"/>
        </w:rPr>
        <w:t xml:space="preserve"> у </w:t>
      </w:r>
      <w:proofErr w:type="spellStart"/>
      <w:r w:rsidRPr="000F0D16">
        <w:rPr>
          <w:sz w:val="20"/>
          <w:szCs w:val="20"/>
        </w:rPr>
        <w:t>Мокрину</w:t>
      </w:r>
      <w:proofErr w:type="spellEnd"/>
      <w:r w:rsidRPr="000F0D16">
        <w:rPr>
          <w:sz w:val="20"/>
          <w:szCs w:val="20"/>
        </w:rPr>
        <w:t xml:space="preserve">”, </w:t>
      </w:r>
      <w:proofErr w:type="spellStart"/>
      <w:r w:rsidRPr="000F0D16">
        <w:rPr>
          <w:sz w:val="20"/>
          <w:szCs w:val="20"/>
        </w:rPr>
        <w:t>члан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пројектног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тима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Народни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музеј</w:t>
      </w:r>
      <w:proofErr w:type="spellEnd"/>
      <w:r w:rsidRPr="000F0D16">
        <w:rPr>
          <w:sz w:val="20"/>
          <w:szCs w:val="20"/>
        </w:rPr>
        <w:t xml:space="preserve"> у </w:t>
      </w:r>
      <w:proofErr w:type="spellStart"/>
      <w:r w:rsidRPr="000F0D16">
        <w:rPr>
          <w:sz w:val="20"/>
          <w:szCs w:val="20"/>
        </w:rPr>
        <w:t>Kикинди</w:t>
      </w:r>
      <w:proofErr w:type="spellEnd"/>
      <w:r w:rsidRPr="000F0D16">
        <w:rPr>
          <w:sz w:val="20"/>
          <w:szCs w:val="20"/>
        </w:rPr>
        <w:t xml:space="preserve">, </w:t>
      </w:r>
      <w:proofErr w:type="spellStart"/>
      <w:r w:rsidRPr="000F0D16">
        <w:rPr>
          <w:sz w:val="20"/>
          <w:szCs w:val="20"/>
        </w:rPr>
        <w:t>Лабораторија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за</w:t>
      </w:r>
      <w:proofErr w:type="spellEnd"/>
      <w:r w:rsidRPr="000F0D16">
        <w:rPr>
          <w:sz w:val="20"/>
          <w:szCs w:val="20"/>
        </w:rPr>
        <w:t xml:space="preserve"> </w:t>
      </w:r>
      <w:proofErr w:type="spellStart"/>
      <w:r w:rsidRPr="000F0D16">
        <w:rPr>
          <w:sz w:val="20"/>
          <w:szCs w:val="20"/>
        </w:rPr>
        <w:t>биоархеологију</w:t>
      </w:r>
      <w:proofErr w:type="spellEnd"/>
      <w:r w:rsidRPr="00A54C94">
        <w:rPr>
          <w:sz w:val="20"/>
          <w:szCs w:val="20"/>
        </w:rPr>
        <w:t xml:space="preserve">, </w:t>
      </w:r>
      <w:proofErr w:type="spellStart"/>
      <w:r w:rsidRPr="00A54C94">
        <w:rPr>
          <w:sz w:val="20"/>
          <w:szCs w:val="20"/>
        </w:rPr>
        <w:t>Филозофски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ф</w:t>
      </w:r>
      <w:r>
        <w:rPr>
          <w:sz w:val="20"/>
          <w:szCs w:val="20"/>
        </w:rPr>
        <w:t>акултет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Универзитет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>
        <w:rPr>
          <w:sz w:val="20"/>
          <w:szCs w:val="20"/>
          <w:lang w:val="sr-Cyrl-RS"/>
        </w:rPr>
        <w:t xml:space="preserve">; </w:t>
      </w:r>
      <w:r w:rsidRPr="00A54C94">
        <w:rPr>
          <w:sz w:val="20"/>
          <w:szCs w:val="20"/>
        </w:rPr>
        <w:t>2021.</w:t>
      </w:r>
      <w:proofErr w:type="gramEnd"/>
      <w:r w:rsidRPr="00A54C94">
        <w:rPr>
          <w:sz w:val="20"/>
          <w:szCs w:val="20"/>
        </w:rPr>
        <w:t xml:space="preserve"> „</w:t>
      </w:r>
      <w:proofErr w:type="spellStart"/>
      <w:r w:rsidRPr="00A54C94">
        <w:rPr>
          <w:sz w:val="20"/>
          <w:szCs w:val="20"/>
        </w:rPr>
        <w:t>Лалина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хумка</w:t>
      </w:r>
      <w:proofErr w:type="spellEnd"/>
      <w:r w:rsidRPr="00A54C94">
        <w:rPr>
          <w:sz w:val="20"/>
          <w:szCs w:val="20"/>
        </w:rPr>
        <w:t xml:space="preserve">: 50 </w:t>
      </w:r>
      <w:proofErr w:type="spellStart"/>
      <w:r w:rsidRPr="00A54C94">
        <w:rPr>
          <w:sz w:val="20"/>
          <w:szCs w:val="20"/>
        </w:rPr>
        <w:t>година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касније</w:t>
      </w:r>
      <w:proofErr w:type="spellEnd"/>
      <w:r w:rsidRPr="00A54C94">
        <w:rPr>
          <w:sz w:val="20"/>
          <w:szCs w:val="20"/>
        </w:rPr>
        <w:t xml:space="preserve"> – </w:t>
      </w:r>
      <w:proofErr w:type="spellStart"/>
      <w:r w:rsidRPr="00A54C94">
        <w:rPr>
          <w:sz w:val="20"/>
          <w:szCs w:val="20"/>
        </w:rPr>
        <w:t>дефинисање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граница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некрополе</w:t>
      </w:r>
      <w:proofErr w:type="spellEnd"/>
      <w:proofErr w:type="gramStart"/>
      <w:r w:rsidRPr="00A54C94">
        <w:rPr>
          <w:sz w:val="20"/>
          <w:szCs w:val="20"/>
        </w:rPr>
        <w:t>“ -</w:t>
      </w:r>
      <w:proofErr w:type="gramEnd"/>
      <w:r w:rsidRPr="00A54C94">
        <w:rPr>
          <w:sz w:val="20"/>
          <w:szCs w:val="20"/>
        </w:rPr>
        <w:t xml:space="preserve">  </w:t>
      </w:r>
      <w:proofErr w:type="spellStart"/>
      <w:r w:rsidRPr="00A54C94">
        <w:rPr>
          <w:sz w:val="20"/>
          <w:szCs w:val="20"/>
        </w:rPr>
        <w:t>члан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пројектног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тима</w:t>
      </w:r>
      <w:proofErr w:type="spellEnd"/>
      <w:r w:rsidRPr="00A54C94">
        <w:rPr>
          <w:sz w:val="20"/>
          <w:szCs w:val="20"/>
        </w:rPr>
        <w:t xml:space="preserve">, </w:t>
      </w:r>
      <w:proofErr w:type="spellStart"/>
      <w:r w:rsidRPr="00A54C94">
        <w:rPr>
          <w:sz w:val="20"/>
          <w:szCs w:val="20"/>
        </w:rPr>
        <w:t>Министа</w:t>
      </w:r>
      <w:r>
        <w:rPr>
          <w:sz w:val="20"/>
          <w:szCs w:val="20"/>
        </w:rPr>
        <w:t>рство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културе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Републике</w:t>
      </w:r>
      <w:proofErr w:type="spellEnd"/>
      <w:r>
        <w:rPr>
          <w:sz w:val="20"/>
          <w:szCs w:val="20"/>
        </w:rPr>
        <w:t xml:space="preserve"> Србије.</w:t>
      </w:r>
      <w:r>
        <w:rPr>
          <w:sz w:val="20"/>
          <w:szCs w:val="20"/>
          <w:lang w:val="sr-Cyrl-RS"/>
        </w:rPr>
        <w:t xml:space="preserve">; </w:t>
      </w:r>
      <w:r w:rsidRPr="00A54C94">
        <w:rPr>
          <w:sz w:val="20"/>
          <w:szCs w:val="20"/>
        </w:rPr>
        <w:t xml:space="preserve">2021. </w:t>
      </w:r>
      <w:proofErr w:type="gramStart"/>
      <w:r w:rsidRPr="00A54C94">
        <w:rPr>
          <w:sz w:val="20"/>
          <w:szCs w:val="20"/>
        </w:rPr>
        <w:t>“</w:t>
      </w:r>
      <w:proofErr w:type="spellStart"/>
      <w:r w:rsidRPr="00A54C94">
        <w:rPr>
          <w:sz w:val="20"/>
          <w:szCs w:val="20"/>
        </w:rPr>
        <w:t>Човек</w:t>
      </w:r>
      <w:proofErr w:type="spellEnd"/>
      <w:r w:rsidRPr="00A54C94">
        <w:rPr>
          <w:sz w:val="20"/>
          <w:szCs w:val="20"/>
        </w:rPr>
        <w:t xml:space="preserve"> и </w:t>
      </w:r>
      <w:proofErr w:type="spellStart"/>
      <w:r w:rsidRPr="00A54C94">
        <w:rPr>
          <w:sz w:val="20"/>
          <w:szCs w:val="20"/>
        </w:rPr>
        <w:t>друштво</w:t>
      </w:r>
      <w:proofErr w:type="spellEnd"/>
      <w:r w:rsidRPr="00A54C94">
        <w:rPr>
          <w:sz w:val="20"/>
          <w:szCs w:val="20"/>
        </w:rPr>
        <w:t xml:space="preserve"> у </w:t>
      </w:r>
      <w:proofErr w:type="spellStart"/>
      <w:r w:rsidRPr="00A54C94">
        <w:rPr>
          <w:sz w:val="20"/>
          <w:szCs w:val="20"/>
        </w:rPr>
        <w:t>време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кризе</w:t>
      </w:r>
      <w:proofErr w:type="spellEnd"/>
      <w:r w:rsidRPr="00A54C94">
        <w:rPr>
          <w:sz w:val="20"/>
          <w:szCs w:val="20"/>
        </w:rPr>
        <w:t xml:space="preserve">” – </w:t>
      </w:r>
      <w:proofErr w:type="spellStart"/>
      <w:r w:rsidRPr="00A54C94">
        <w:rPr>
          <w:sz w:val="20"/>
          <w:szCs w:val="20"/>
        </w:rPr>
        <w:t>истраживач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сарадник</w:t>
      </w:r>
      <w:proofErr w:type="spellEnd"/>
      <w:r w:rsidRPr="00A54C94">
        <w:rPr>
          <w:sz w:val="20"/>
          <w:szCs w:val="20"/>
        </w:rPr>
        <w:t xml:space="preserve">, </w:t>
      </w:r>
      <w:proofErr w:type="spellStart"/>
      <w:r w:rsidRPr="00A54C94">
        <w:rPr>
          <w:sz w:val="20"/>
          <w:szCs w:val="20"/>
        </w:rPr>
        <w:t>Одељење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за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археологију</w:t>
      </w:r>
      <w:proofErr w:type="spellEnd"/>
      <w:r w:rsidRPr="00A54C94">
        <w:rPr>
          <w:sz w:val="20"/>
          <w:szCs w:val="20"/>
        </w:rPr>
        <w:t xml:space="preserve">, </w:t>
      </w:r>
      <w:proofErr w:type="spellStart"/>
      <w:r w:rsidRPr="00A54C94">
        <w:rPr>
          <w:sz w:val="20"/>
          <w:szCs w:val="20"/>
        </w:rPr>
        <w:t>Филозофски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ф</w:t>
      </w:r>
      <w:r>
        <w:rPr>
          <w:sz w:val="20"/>
          <w:szCs w:val="20"/>
        </w:rPr>
        <w:t>акултет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Универзитета</w:t>
      </w:r>
      <w:proofErr w:type="spellEnd"/>
      <w:r>
        <w:rPr>
          <w:sz w:val="20"/>
          <w:szCs w:val="20"/>
        </w:rPr>
        <w:t xml:space="preserve"> у </w:t>
      </w:r>
      <w:proofErr w:type="spellStart"/>
      <w:r>
        <w:rPr>
          <w:sz w:val="20"/>
          <w:szCs w:val="20"/>
        </w:rPr>
        <w:t>Београду</w:t>
      </w:r>
      <w:proofErr w:type="spellEnd"/>
      <w:r>
        <w:rPr>
          <w:sz w:val="20"/>
          <w:szCs w:val="20"/>
          <w:lang w:val="sr-Cyrl-RS"/>
        </w:rPr>
        <w:t xml:space="preserve">; </w:t>
      </w:r>
      <w:r w:rsidRPr="00A54C94">
        <w:rPr>
          <w:sz w:val="20"/>
          <w:szCs w:val="20"/>
        </w:rPr>
        <w:t>2020.</w:t>
      </w:r>
      <w:proofErr w:type="gramEnd"/>
      <w:r w:rsidRPr="00A54C94">
        <w:rPr>
          <w:sz w:val="20"/>
          <w:szCs w:val="20"/>
        </w:rPr>
        <w:t xml:space="preserve"> „</w:t>
      </w:r>
      <w:proofErr w:type="spellStart"/>
      <w:r w:rsidRPr="00A54C94">
        <w:rPr>
          <w:sz w:val="20"/>
          <w:szCs w:val="20"/>
        </w:rPr>
        <w:t>Савремени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биоархеолошки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приступ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истраживању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бронзаног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доба</w:t>
      </w:r>
      <w:proofErr w:type="spellEnd"/>
      <w:r w:rsidRPr="00A54C94">
        <w:rPr>
          <w:sz w:val="20"/>
          <w:szCs w:val="20"/>
        </w:rPr>
        <w:t xml:space="preserve"> у </w:t>
      </w:r>
      <w:proofErr w:type="spellStart"/>
      <w:r w:rsidRPr="00A54C94">
        <w:rPr>
          <w:sz w:val="20"/>
          <w:szCs w:val="20"/>
        </w:rPr>
        <w:t>Србији</w:t>
      </w:r>
      <w:proofErr w:type="spellEnd"/>
      <w:r w:rsidRPr="00A54C94">
        <w:rPr>
          <w:sz w:val="20"/>
          <w:szCs w:val="20"/>
        </w:rPr>
        <w:t xml:space="preserve">: </w:t>
      </w:r>
      <w:proofErr w:type="spellStart"/>
      <w:r w:rsidRPr="00A54C94">
        <w:rPr>
          <w:sz w:val="20"/>
          <w:szCs w:val="20"/>
        </w:rPr>
        <w:t>некропола</w:t>
      </w:r>
      <w:proofErr w:type="spellEnd"/>
      <w:r w:rsidRPr="00A54C94">
        <w:rPr>
          <w:sz w:val="20"/>
          <w:szCs w:val="20"/>
        </w:rPr>
        <w:t xml:space="preserve"> у </w:t>
      </w:r>
      <w:proofErr w:type="spellStart"/>
      <w:r w:rsidRPr="00A54C94">
        <w:rPr>
          <w:sz w:val="20"/>
          <w:szCs w:val="20"/>
        </w:rPr>
        <w:t>Мокрину</w:t>
      </w:r>
      <w:proofErr w:type="spellEnd"/>
      <w:r w:rsidRPr="00A54C94">
        <w:rPr>
          <w:sz w:val="20"/>
          <w:szCs w:val="20"/>
        </w:rPr>
        <w:t xml:space="preserve"> 50 </w:t>
      </w:r>
      <w:proofErr w:type="spellStart"/>
      <w:r w:rsidRPr="00A54C94">
        <w:rPr>
          <w:sz w:val="20"/>
          <w:szCs w:val="20"/>
        </w:rPr>
        <w:t>године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касније</w:t>
      </w:r>
      <w:proofErr w:type="spellEnd"/>
      <w:proofErr w:type="gramStart"/>
      <w:r w:rsidRPr="00A54C94">
        <w:rPr>
          <w:sz w:val="20"/>
          <w:szCs w:val="20"/>
        </w:rPr>
        <w:t>“ –</w:t>
      </w:r>
      <w:proofErr w:type="gram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члан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пројектног</w:t>
      </w:r>
      <w:proofErr w:type="spellEnd"/>
      <w:r w:rsidRPr="00A54C94">
        <w:rPr>
          <w:sz w:val="20"/>
          <w:szCs w:val="20"/>
        </w:rPr>
        <w:t xml:space="preserve"> </w:t>
      </w:r>
      <w:proofErr w:type="spellStart"/>
      <w:r w:rsidRPr="00A54C94">
        <w:rPr>
          <w:sz w:val="20"/>
          <w:szCs w:val="20"/>
        </w:rPr>
        <w:t>тима</w:t>
      </w:r>
      <w:proofErr w:type="spellEnd"/>
      <w:r w:rsidRPr="00A54C94">
        <w:rPr>
          <w:sz w:val="20"/>
          <w:szCs w:val="20"/>
        </w:rPr>
        <w:t xml:space="preserve">, </w:t>
      </w:r>
      <w:proofErr w:type="spellStart"/>
      <w:r w:rsidRPr="00A54C94">
        <w:rPr>
          <w:sz w:val="20"/>
          <w:szCs w:val="20"/>
        </w:rPr>
        <w:t>Минист</w:t>
      </w:r>
      <w:r>
        <w:rPr>
          <w:sz w:val="20"/>
          <w:szCs w:val="20"/>
        </w:rPr>
        <w:t>арство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културе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Републике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Србије</w:t>
      </w:r>
      <w:proofErr w:type="spellEnd"/>
      <w:r>
        <w:rPr>
          <w:sz w:val="20"/>
          <w:szCs w:val="20"/>
          <w:lang w:val="sr-Cyrl-RS"/>
        </w:rPr>
        <w:t xml:space="preserve">; </w:t>
      </w:r>
      <w:r w:rsidRPr="00A54C94">
        <w:rPr>
          <w:rFonts w:eastAsia="DejaVu Sans"/>
          <w:color w:val="00000A"/>
          <w:sz w:val="20"/>
          <w:szCs w:val="20"/>
          <w:lang w:eastAsia="zh-CN" w:bidi="hi-IN"/>
        </w:rPr>
        <w:t>2018-2020. „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Биоархеологија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древне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Европе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–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људи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,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животиње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и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биљке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у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праисторији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Србије</w:t>
      </w:r>
      <w:proofErr w:type="spellEnd"/>
      <w:proofErr w:type="gram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“ (</w:t>
      </w:r>
      <w:proofErr w:type="spellStart"/>
      <w:proofErr w:type="gram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бр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.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пројекта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r w:rsidRPr="00A54C94">
        <w:rPr>
          <w:rFonts w:eastAsia="DejaVu Sans"/>
          <w:color w:val="00000A"/>
          <w:sz w:val="20"/>
          <w:szCs w:val="20"/>
          <w:lang w:val="sr-Latn-RS" w:eastAsia="zh-CN" w:bidi="hi-IN"/>
        </w:rPr>
        <w:t xml:space="preserve">III </w:t>
      </w:r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47001),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истраживач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приправник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(2018-2019),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истраживач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сарадник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(2019-2020)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Лабораторија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за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биоархеологију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,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Филозофски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факултет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,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Универзитет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 у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Београду</w:t>
      </w:r>
      <w:proofErr w:type="spellEnd"/>
      <w:r w:rsidRPr="00A54C94">
        <w:rPr>
          <w:rFonts w:eastAsia="DejaVu Sans"/>
          <w:color w:val="00000A"/>
          <w:sz w:val="20"/>
          <w:szCs w:val="20"/>
          <w:lang w:eastAsia="zh-CN" w:bidi="hi-IN"/>
        </w:rPr>
        <w:t xml:space="preserve">, </w:t>
      </w:r>
      <w:proofErr w:type="spellStart"/>
      <w:r w:rsidRPr="00A54C94">
        <w:rPr>
          <w:rFonts w:eastAsia="DejaVu Sans"/>
          <w:color w:val="00000A"/>
          <w:sz w:val="20"/>
          <w:szCs w:val="20"/>
          <w:lang w:eastAsia="zh-CN" w:bidi="hi-IN"/>
        </w:rPr>
        <w:t>Србија</w:t>
      </w:r>
      <w:proofErr w:type="spellEnd"/>
    </w:p>
    <w:p w:rsidR="00110B87" w:rsidRDefault="00110B87" w:rsidP="00110B87">
      <w:pPr>
        <w:jc w:val="both"/>
        <w:rPr>
          <w:bCs/>
          <w:noProof/>
          <w:sz w:val="20"/>
          <w:szCs w:val="20"/>
          <w:lang w:val="sr-Cyrl-RS"/>
        </w:rPr>
      </w:pPr>
    </w:p>
    <w:p w:rsidR="008B0A32" w:rsidRPr="008B0A32" w:rsidRDefault="00A54C94" w:rsidP="00110B87">
      <w:pPr>
        <w:jc w:val="both"/>
        <w:rPr>
          <w:bCs/>
          <w:noProof/>
          <w:sz w:val="20"/>
          <w:szCs w:val="20"/>
          <w:lang w:val="sr-Cyrl-RS"/>
        </w:rPr>
      </w:pPr>
      <w:r>
        <w:rPr>
          <w:bCs/>
          <w:noProof/>
          <w:sz w:val="20"/>
          <w:szCs w:val="20"/>
          <w:lang w:val="sr-Cyrl-RS"/>
        </w:rPr>
        <w:t>Опис одреднице 2</w:t>
      </w:r>
      <w:r w:rsidR="008B0A32" w:rsidRPr="00A54C94">
        <w:rPr>
          <w:bCs/>
          <w:noProof/>
          <w:sz w:val="20"/>
          <w:szCs w:val="20"/>
          <w:lang w:val="sr-Cyrl-RS"/>
        </w:rPr>
        <w:t xml:space="preserve">.2:  Члан </w:t>
      </w:r>
      <w:r>
        <w:rPr>
          <w:bCs/>
          <w:noProof/>
          <w:sz w:val="20"/>
          <w:szCs w:val="20"/>
          <w:lang w:val="sr-Cyrl-RS"/>
        </w:rPr>
        <w:t>комисије на факултету</w:t>
      </w:r>
      <w:r w:rsidR="008B0A32" w:rsidRPr="00A54C94">
        <w:rPr>
          <w:bCs/>
          <w:noProof/>
          <w:sz w:val="20"/>
          <w:szCs w:val="20"/>
          <w:lang w:val="sr-Cyrl-RS"/>
        </w:rPr>
        <w:t xml:space="preserve">: </w:t>
      </w:r>
      <w:r w:rsidRPr="00A54C94">
        <w:rPr>
          <w:bCs/>
          <w:noProof/>
          <w:sz w:val="20"/>
          <w:szCs w:val="20"/>
          <w:lang w:val="sr-Cyrl-RS"/>
        </w:rPr>
        <w:t>Члан Комисије за библиотеке Филозофског факултет у Београду од 2024. Године</w:t>
      </w:r>
      <w:r>
        <w:rPr>
          <w:bCs/>
          <w:noProof/>
          <w:sz w:val="20"/>
          <w:szCs w:val="20"/>
          <w:lang w:val="sr-Cyrl-RS"/>
        </w:rPr>
        <w:t>.</w:t>
      </w:r>
    </w:p>
    <w:p w:rsidR="00110B87" w:rsidRDefault="00110B87" w:rsidP="00110B87">
      <w:pPr>
        <w:jc w:val="both"/>
        <w:rPr>
          <w:bCs/>
          <w:noProof/>
          <w:sz w:val="20"/>
          <w:szCs w:val="20"/>
          <w:lang w:val="sr-Cyrl-RS"/>
        </w:rPr>
      </w:pPr>
    </w:p>
    <w:p w:rsidR="00110B87" w:rsidRPr="003A1DB1" w:rsidRDefault="00110B87" w:rsidP="00110B87">
      <w:pPr>
        <w:jc w:val="both"/>
        <w:rPr>
          <w:sz w:val="20"/>
          <w:szCs w:val="20"/>
          <w:lang w:val="sr-Cyrl-RS"/>
        </w:rPr>
      </w:pPr>
      <w:r>
        <w:rPr>
          <w:bCs/>
          <w:noProof/>
          <w:sz w:val="20"/>
          <w:szCs w:val="20"/>
          <w:lang w:val="sr-Cyrl-RS"/>
        </w:rPr>
        <w:t>Опис одреднице 2.4</w:t>
      </w:r>
      <w:r w:rsidR="008B0A32" w:rsidRPr="008B0A32">
        <w:rPr>
          <w:bCs/>
          <w:noProof/>
          <w:sz w:val="20"/>
          <w:szCs w:val="20"/>
          <w:lang w:val="sr-Cyrl-RS"/>
        </w:rPr>
        <w:t xml:space="preserve">: </w:t>
      </w:r>
      <w:r>
        <w:rPr>
          <w:bCs/>
          <w:noProof/>
          <w:sz w:val="20"/>
          <w:szCs w:val="20"/>
          <w:lang w:val="sr-Cyrl-RS"/>
        </w:rPr>
        <w:t>Учешће у програмима едукације</w:t>
      </w:r>
      <w:r w:rsidR="008B0A32" w:rsidRPr="008B0A32">
        <w:rPr>
          <w:bCs/>
          <w:noProof/>
          <w:sz w:val="20"/>
          <w:szCs w:val="20"/>
          <w:lang w:val="sr-Cyrl-RS"/>
        </w:rPr>
        <w:t xml:space="preserve">: </w:t>
      </w:r>
      <w:r w:rsidRPr="003A1DB1">
        <w:rPr>
          <w:sz w:val="20"/>
          <w:szCs w:val="20"/>
          <w:lang w:val="sr-Cyrl-RS"/>
        </w:rPr>
        <w:t>Млађи сарадник у ИС Петница (20</w:t>
      </w:r>
      <w:r w:rsidRPr="003A1DB1">
        <w:rPr>
          <w:sz w:val="20"/>
          <w:szCs w:val="20"/>
        </w:rPr>
        <w:t>09</w:t>
      </w:r>
      <w:r w:rsidRPr="003A1DB1">
        <w:rPr>
          <w:sz w:val="20"/>
          <w:szCs w:val="20"/>
          <w:lang w:val="sr-Cyrl-RS"/>
        </w:rPr>
        <w:t>-201</w:t>
      </w:r>
      <w:r w:rsidRPr="003A1DB1">
        <w:rPr>
          <w:sz w:val="20"/>
          <w:szCs w:val="20"/>
        </w:rPr>
        <w:t>2</w:t>
      </w:r>
      <w:r w:rsidRPr="003A1DB1">
        <w:rPr>
          <w:sz w:val="20"/>
          <w:szCs w:val="20"/>
          <w:lang w:val="sr-Cyrl-RS"/>
        </w:rPr>
        <w:t>) на програмима Археологија и БАХ (биологија, археологија хемија). Стручни сарадник у ИС Петница (201</w:t>
      </w:r>
      <w:r w:rsidRPr="003A1DB1">
        <w:rPr>
          <w:sz w:val="20"/>
          <w:szCs w:val="20"/>
        </w:rPr>
        <w:t>8</w:t>
      </w:r>
      <w:r w:rsidRPr="003A1DB1">
        <w:rPr>
          <w:sz w:val="20"/>
          <w:szCs w:val="20"/>
          <w:lang w:val="sr-Cyrl-RS"/>
        </w:rPr>
        <w:t>-2021) на програму Археологија.</w:t>
      </w:r>
      <w:r>
        <w:rPr>
          <w:sz w:val="20"/>
          <w:szCs w:val="20"/>
          <w:lang w:val="sr-Cyrl-RS"/>
        </w:rPr>
        <w:t xml:space="preserve"> </w:t>
      </w:r>
      <w:r>
        <w:rPr>
          <w:bCs/>
          <w:noProof/>
          <w:sz w:val="20"/>
          <w:szCs w:val="20"/>
          <w:lang w:val="sr-Cyrl-RS"/>
        </w:rPr>
        <w:t>Опис одреднице 2.4</w:t>
      </w:r>
      <w:r w:rsidRPr="008B0A32">
        <w:rPr>
          <w:bCs/>
          <w:noProof/>
          <w:sz w:val="20"/>
          <w:szCs w:val="20"/>
          <w:lang w:val="sr-Cyrl-RS"/>
        </w:rPr>
        <w:t xml:space="preserve">: </w:t>
      </w:r>
      <w:r>
        <w:rPr>
          <w:bCs/>
          <w:noProof/>
          <w:sz w:val="20"/>
          <w:szCs w:val="20"/>
          <w:lang w:val="sr-Cyrl-RS"/>
        </w:rPr>
        <w:t xml:space="preserve">Учешће у </w:t>
      </w:r>
      <w:r>
        <w:rPr>
          <w:noProof/>
          <w:sz w:val="20"/>
          <w:szCs w:val="20"/>
          <w:lang w:val="sr-Cyrl-RS"/>
        </w:rPr>
        <w:t>а</w:t>
      </w:r>
      <w:r w:rsidRPr="007319D3">
        <w:rPr>
          <w:noProof/>
          <w:sz w:val="20"/>
          <w:szCs w:val="20"/>
          <w:lang w:val="sr-Cyrl-RS"/>
        </w:rPr>
        <w:t xml:space="preserve">ктивностима </w:t>
      </w:r>
      <w:r>
        <w:rPr>
          <w:noProof/>
          <w:sz w:val="20"/>
          <w:szCs w:val="20"/>
          <w:lang w:val="sr-Cyrl-RS"/>
        </w:rPr>
        <w:t xml:space="preserve">у </w:t>
      </w:r>
      <w:r w:rsidRPr="007319D3">
        <w:rPr>
          <w:noProof/>
          <w:sz w:val="20"/>
          <w:szCs w:val="20"/>
          <w:lang w:val="sr-Cyrl-RS"/>
        </w:rPr>
        <w:t>популаризације науке</w:t>
      </w:r>
      <w:r>
        <w:rPr>
          <w:noProof/>
          <w:sz w:val="20"/>
          <w:szCs w:val="20"/>
          <w:lang w:val="sr-Cyrl-RS"/>
        </w:rPr>
        <w:t xml:space="preserve">: </w:t>
      </w:r>
      <w:r w:rsidRPr="003A1DB1">
        <w:rPr>
          <w:sz w:val="20"/>
          <w:szCs w:val="20"/>
          <w:lang w:val="sr-Cyrl-RS"/>
        </w:rPr>
        <w:t>Учесник на Фестивалу науке (2010, 2011, 2012) и Ноћи музеја (2012) и презентацији Одељења за археологију Филозофског факултета (2013).</w:t>
      </w:r>
      <w:r>
        <w:rPr>
          <w:sz w:val="20"/>
          <w:szCs w:val="20"/>
          <w:lang w:val="sr-Cyrl-RS"/>
        </w:rPr>
        <w:t xml:space="preserve"> </w:t>
      </w:r>
      <w:r w:rsidRPr="003A1DB1">
        <w:rPr>
          <w:sz w:val="20"/>
          <w:szCs w:val="20"/>
          <w:lang w:val="sr-Cyrl-RS"/>
        </w:rPr>
        <w:t xml:space="preserve">Ко-аутор изложби у оквиру Ноћи истраживача (2012, 2013, 2014). Стручни сарадник на изложби „Музејски досије: Прича о две потковице“ </w:t>
      </w:r>
      <w:r w:rsidRPr="003A1DB1">
        <w:rPr>
          <w:sz w:val="20"/>
          <w:szCs w:val="20"/>
        </w:rPr>
        <w:t>2023.</w:t>
      </w:r>
      <w:r w:rsidRPr="003A1DB1">
        <w:rPr>
          <w:sz w:val="20"/>
          <w:szCs w:val="20"/>
          <w:lang w:val="sr-Cyrl-RS"/>
        </w:rPr>
        <w:t xml:space="preserve"> Народни музеј Смедеревска Паланка</w:t>
      </w:r>
    </w:p>
    <w:p w:rsidR="00110B87" w:rsidRPr="003A1DB1" w:rsidRDefault="00110B87" w:rsidP="00110B87">
      <w:pPr>
        <w:pStyle w:val="DefaultStyle"/>
        <w:spacing w:line="240" w:lineRule="auto"/>
        <w:jc w:val="both"/>
        <w:rPr>
          <w:rFonts w:cs="Times New Roman"/>
          <w:sz w:val="20"/>
          <w:szCs w:val="20"/>
          <w:lang w:val="sr-Cyrl-RS"/>
        </w:rPr>
      </w:pPr>
      <w:r w:rsidRPr="003A1DB1">
        <w:rPr>
          <w:rFonts w:cs="Times New Roman"/>
          <w:sz w:val="20"/>
          <w:szCs w:val="20"/>
          <w:lang w:val="sr-Cyrl-RS"/>
        </w:rPr>
        <w:t xml:space="preserve">Оснивач и председник УО Фондације Неозоик која се бави промоцијом и популаризацијом науке </w:t>
      </w:r>
    </w:p>
    <w:p w:rsidR="00110B87" w:rsidRPr="00110B87" w:rsidRDefault="00110B87" w:rsidP="00110B87">
      <w:pPr>
        <w:jc w:val="both"/>
        <w:rPr>
          <w:sz w:val="20"/>
          <w:szCs w:val="20"/>
          <w:lang w:val="sr-Cyrl-RS"/>
        </w:rPr>
      </w:pPr>
      <w:r>
        <w:rPr>
          <w:bCs/>
          <w:noProof/>
          <w:sz w:val="20"/>
          <w:szCs w:val="20"/>
          <w:lang w:val="sr-Cyrl-RS"/>
        </w:rPr>
        <w:t>Опис одреднице 3.1</w:t>
      </w:r>
      <w:r w:rsidR="008B0A32" w:rsidRPr="008B0A32">
        <w:rPr>
          <w:bCs/>
          <w:noProof/>
          <w:sz w:val="20"/>
          <w:szCs w:val="20"/>
          <w:lang w:val="sr-Cyrl-RS"/>
        </w:rPr>
        <w:t xml:space="preserve">: Сарадник-истраживач на пројекту </w:t>
      </w:r>
      <w:r w:rsidRPr="00110B87">
        <w:rPr>
          <w:sz w:val="20"/>
          <w:szCs w:val="20"/>
        </w:rPr>
        <w:t xml:space="preserve">“BIRTH: Births, mothers and babies: Prehistoric fertility in the Balkans between 10000 and 5000 BC” (br. </w:t>
      </w:r>
      <w:proofErr w:type="gramStart"/>
      <w:r w:rsidRPr="00110B87">
        <w:rPr>
          <w:sz w:val="20"/>
          <w:szCs w:val="20"/>
        </w:rPr>
        <w:t xml:space="preserve">640557) ERC </w:t>
      </w:r>
      <w:proofErr w:type="spellStart"/>
      <w:r w:rsidRPr="00110B87">
        <w:rPr>
          <w:sz w:val="20"/>
          <w:szCs w:val="20"/>
        </w:rPr>
        <w:t>projekat</w:t>
      </w:r>
      <w:proofErr w:type="spellEnd"/>
      <w:r w:rsidRPr="00110B87">
        <w:rPr>
          <w:sz w:val="20"/>
          <w:szCs w:val="20"/>
        </w:rPr>
        <w:t xml:space="preserve"> u </w:t>
      </w:r>
      <w:proofErr w:type="spellStart"/>
      <w:r w:rsidRPr="00110B87">
        <w:rPr>
          <w:sz w:val="20"/>
          <w:szCs w:val="20"/>
        </w:rPr>
        <w:t>okviru</w:t>
      </w:r>
      <w:proofErr w:type="spellEnd"/>
      <w:r w:rsidRPr="00110B87">
        <w:rPr>
          <w:sz w:val="20"/>
          <w:szCs w:val="20"/>
        </w:rPr>
        <w:t xml:space="preserve"> Horizon 2020 </w:t>
      </w:r>
      <w:proofErr w:type="spellStart"/>
      <w:r w:rsidRPr="00110B87">
        <w:rPr>
          <w:sz w:val="20"/>
          <w:szCs w:val="20"/>
        </w:rPr>
        <w:t>programa</w:t>
      </w:r>
      <w:proofErr w:type="spellEnd"/>
      <w:r w:rsidRPr="00110B87">
        <w:rPr>
          <w:sz w:val="20"/>
          <w:szCs w:val="20"/>
        </w:rPr>
        <w:t>.</w:t>
      </w:r>
      <w:proofErr w:type="gramEnd"/>
      <w:r>
        <w:rPr>
          <w:sz w:val="20"/>
          <w:szCs w:val="20"/>
          <w:lang w:val="sr-Cyrl-RS"/>
        </w:rPr>
        <w:t xml:space="preserve"> </w:t>
      </w:r>
      <w:proofErr w:type="gramStart"/>
      <w:r w:rsidRPr="00110B87">
        <w:rPr>
          <w:sz w:val="20"/>
          <w:szCs w:val="20"/>
        </w:rPr>
        <w:t>2018-2019.</w:t>
      </w:r>
      <w:proofErr w:type="gramEnd"/>
    </w:p>
    <w:p w:rsidR="008B0A32" w:rsidRPr="002149ED" w:rsidRDefault="00110B87" w:rsidP="002149ED">
      <w:pPr>
        <w:pStyle w:val="NormalWeb"/>
        <w:rPr>
          <w:sz w:val="20"/>
          <w:szCs w:val="20"/>
          <w:lang w:val="sr-Cyrl-RS"/>
        </w:rPr>
      </w:pPr>
      <w:r>
        <w:rPr>
          <w:bCs/>
          <w:noProof/>
          <w:sz w:val="20"/>
          <w:szCs w:val="20"/>
          <w:lang w:val="sr-Cyrl-RS"/>
        </w:rPr>
        <w:t>Опис одреднице 3.3</w:t>
      </w:r>
      <w:r w:rsidR="008B0A32" w:rsidRPr="008B0A32">
        <w:rPr>
          <w:bCs/>
          <w:noProof/>
          <w:sz w:val="20"/>
          <w:szCs w:val="20"/>
          <w:lang w:val="sr-Cyrl-RS"/>
        </w:rPr>
        <w:t xml:space="preserve">: Члан следећих домаћих </w:t>
      </w:r>
      <w:r>
        <w:rPr>
          <w:bCs/>
          <w:noProof/>
          <w:sz w:val="20"/>
          <w:szCs w:val="20"/>
          <w:lang w:val="sr-Cyrl-RS"/>
        </w:rPr>
        <w:t xml:space="preserve">и међународних </w:t>
      </w:r>
      <w:r w:rsidR="008B0A32" w:rsidRPr="008B0A32">
        <w:rPr>
          <w:bCs/>
          <w:noProof/>
          <w:sz w:val="20"/>
          <w:szCs w:val="20"/>
          <w:lang w:val="sr-Cyrl-RS"/>
        </w:rPr>
        <w:t xml:space="preserve">науччних удружења: </w:t>
      </w:r>
      <w:r w:rsidRPr="00110B87">
        <w:rPr>
          <w:sz w:val="20"/>
          <w:szCs w:val="20"/>
          <w:lang w:val="sr-Cyrl-RS"/>
        </w:rPr>
        <w:t>Члан Српског археолошког друштва</w:t>
      </w:r>
      <w:r w:rsidR="002149ED">
        <w:rPr>
          <w:sz w:val="20"/>
          <w:szCs w:val="20"/>
          <w:lang w:val="sr-Cyrl-RS"/>
        </w:rPr>
        <w:t xml:space="preserve">; </w:t>
      </w:r>
      <w:r w:rsidRPr="00110B87">
        <w:rPr>
          <w:sz w:val="20"/>
          <w:szCs w:val="20"/>
          <w:lang w:val="sr-Cyrl-RS"/>
        </w:rPr>
        <w:t>Члан Европске асоцијације археолога</w:t>
      </w:r>
    </w:p>
    <w:p w:rsidR="008B0A32" w:rsidRPr="008B0A32" w:rsidRDefault="008B0A32" w:rsidP="008B0A32">
      <w:pPr>
        <w:rPr>
          <w:b/>
          <w:noProof/>
          <w:sz w:val="20"/>
          <w:szCs w:val="20"/>
          <w:lang w:val="sr-Cyrl-RS"/>
        </w:rPr>
      </w:pPr>
      <w:bookmarkStart w:id="4" w:name="_GoBack"/>
      <w:bookmarkEnd w:id="4"/>
    </w:p>
    <w:p w:rsidR="008B0A32" w:rsidRPr="008B0A32" w:rsidRDefault="008B0A32" w:rsidP="008B0A32">
      <w:pPr>
        <w:rPr>
          <w:b/>
          <w:noProof/>
          <w:sz w:val="20"/>
          <w:szCs w:val="20"/>
          <w:lang w:val="sr-Cyrl-RS"/>
        </w:rPr>
      </w:pPr>
    </w:p>
    <w:p w:rsidR="002806F4" w:rsidRDefault="002806F4" w:rsidP="008B0A32">
      <w:pPr>
        <w:jc w:val="center"/>
        <w:rPr>
          <w:b/>
          <w:noProof/>
          <w:sz w:val="20"/>
          <w:szCs w:val="20"/>
        </w:rPr>
      </w:pPr>
    </w:p>
    <w:p w:rsidR="002806F4" w:rsidRDefault="002806F4" w:rsidP="008B0A32">
      <w:pPr>
        <w:jc w:val="center"/>
        <w:rPr>
          <w:b/>
          <w:noProof/>
          <w:sz w:val="20"/>
          <w:szCs w:val="20"/>
        </w:rPr>
      </w:pPr>
    </w:p>
    <w:p w:rsidR="002806F4" w:rsidRDefault="002806F4" w:rsidP="008B0A32">
      <w:pPr>
        <w:jc w:val="center"/>
        <w:rPr>
          <w:b/>
          <w:noProof/>
          <w:sz w:val="20"/>
          <w:szCs w:val="20"/>
        </w:rPr>
      </w:pPr>
    </w:p>
    <w:p w:rsidR="002806F4" w:rsidRDefault="002806F4" w:rsidP="008B0A32">
      <w:pPr>
        <w:jc w:val="center"/>
        <w:rPr>
          <w:b/>
          <w:noProof/>
          <w:sz w:val="20"/>
          <w:szCs w:val="20"/>
        </w:rPr>
      </w:pPr>
    </w:p>
    <w:p w:rsidR="008B0A32" w:rsidRPr="008B0A32" w:rsidRDefault="008B0A32" w:rsidP="008B0A32">
      <w:pPr>
        <w:jc w:val="center"/>
        <w:rPr>
          <w:b/>
          <w:noProof/>
          <w:sz w:val="20"/>
          <w:szCs w:val="20"/>
          <w:lang w:val="sr-Cyrl-RS"/>
        </w:rPr>
      </w:pPr>
      <w:r w:rsidRPr="008B0A32">
        <w:rPr>
          <w:b/>
          <w:noProof/>
          <w:sz w:val="20"/>
          <w:szCs w:val="20"/>
          <w:lang w:val="sr-Cyrl-RS"/>
        </w:rPr>
        <w:t>III - ЗАКЉУЧНО МИШЉЕЊЕ И ПРЕДЛОГ КОМИСИЈЕ</w:t>
      </w:r>
    </w:p>
    <w:p w:rsidR="008B0A32" w:rsidRPr="008B0A32" w:rsidRDefault="008B0A32" w:rsidP="008B0A32">
      <w:pPr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jc w:val="center"/>
        <w:rPr>
          <w:b/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20"/>
          <w:szCs w:val="20"/>
          <w:lang w:val="sr-Cyrl-RS"/>
        </w:rPr>
      </w:pPr>
    </w:p>
    <w:p w:rsidR="008B0A32" w:rsidRPr="008B0A32" w:rsidRDefault="003843EA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noProof/>
          <w:sz w:val="20"/>
          <w:szCs w:val="20"/>
          <w:lang w:val="sr-Cyrl-RS"/>
        </w:rPr>
      </w:pPr>
      <w:r>
        <w:rPr>
          <w:noProof/>
          <w:sz w:val="20"/>
          <w:szCs w:val="20"/>
          <w:lang w:val="sr-Cyrl-RS"/>
        </w:rPr>
        <w:t>На основу свега изложеног закључујемо да кандидат</w:t>
      </w:r>
      <w:r w:rsidR="008B0A32" w:rsidRPr="008B0A32">
        <w:rPr>
          <w:noProof/>
          <w:sz w:val="20"/>
          <w:szCs w:val="20"/>
          <w:lang w:val="sr-Cyrl-RS"/>
        </w:rPr>
        <w:t xml:space="preserve"> др </w:t>
      </w:r>
      <w:r>
        <w:rPr>
          <w:noProof/>
          <w:sz w:val="20"/>
          <w:szCs w:val="20"/>
          <w:lang w:val="sr-Cyrl-RS"/>
        </w:rPr>
        <w:t>Марије Кречковић Гавриловић</w:t>
      </w:r>
      <w:r w:rsidR="008B0A32" w:rsidRPr="008B0A32">
        <w:rPr>
          <w:noProof/>
          <w:sz w:val="20"/>
          <w:szCs w:val="20"/>
          <w:lang w:val="sr-Cyrl-RS"/>
        </w:rPr>
        <w:t xml:space="preserve"> </w:t>
      </w:r>
      <w:r>
        <w:rPr>
          <w:noProof/>
          <w:sz w:val="20"/>
          <w:szCs w:val="20"/>
          <w:lang w:val="sr-Cyrl-RS"/>
        </w:rPr>
        <w:t xml:space="preserve">испуњава </w:t>
      </w:r>
      <w:r w:rsidR="008B0A32" w:rsidRPr="008B0A32">
        <w:rPr>
          <w:noProof/>
          <w:sz w:val="20"/>
          <w:szCs w:val="20"/>
          <w:lang w:val="sr-Cyrl-RS"/>
        </w:rPr>
        <w:t>све</w:t>
      </w:r>
      <w:r>
        <w:rPr>
          <w:noProof/>
          <w:sz w:val="20"/>
          <w:szCs w:val="20"/>
          <w:lang w:val="sr-Cyrl-RS"/>
        </w:rPr>
        <w:t xml:space="preserve"> научне, наставне, стручне и професионалне</w:t>
      </w:r>
      <w:r w:rsidR="008B0A32" w:rsidRPr="008B0A32">
        <w:rPr>
          <w:noProof/>
          <w:sz w:val="20"/>
          <w:szCs w:val="20"/>
          <w:lang w:val="sr-Cyrl-RS"/>
        </w:rPr>
        <w:t xml:space="preserve"> услове посвљене за избор у звање </w:t>
      </w:r>
      <w:r>
        <w:rPr>
          <w:noProof/>
          <w:sz w:val="20"/>
          <w:szCs w:val="20"/>
          <w:lang w:val="sr-Cyrl-RS"/>
        </w:rPr>
        <w:t>доцента</w:t>
      </w:r>
      <w:r w:rsidR="008B0A32" w:rsidRPr="008B0A32">
        <w:rPr>
          <w:noProof/>
          <w:sz w:val="20"/>
          <w:szCs w:val="20"/>
          <w:lang w:val="sr-Cyrl-RS"/>
        </w:rPr>
        <w:t xml:space="preserve">. </w:t>
      </w:r>
      <w:r>
        <w:rPr>
          <w:b/>
          <w:bCs/>
          <w:noProof/>
          <w:sz w:val="20"/>
          <w:szCs w:val="20"/>
          <w:lang w:val="sr-Cyrl-RS"/>
        </w:rPr>
        <w:t>Стога</w:t>
      </w:r>
      <w:r w:rsidR="008B0A32" w:rsidRPr="008B0A32">
        <w:rPr>
          <w:b/>
          <w:bCs/>
          <w:noProof/>
          <w:sz w:val="20"/>
          <w:szCs w:val="20"/>
          <w:lang w:val="sr-Cyrl-RS"/>
        </w:rPr>
        <w:t xml:space="preserve"> са задовољством предлажeмо Изборном већу Филозофског факултета Универзитета у Београду да </w:t>
      </w:r>
      <w:r w:rsidR="008B0A32" w:rsidRPr="003843EA">
        <w:rPr>
          <w:b/>
          <w:bCs/>
          <w:noProof/>
          <w:sz w:val="20"/>
          <w:szCs w:val="20"/>
          <w:lang w:val="sr-Cyrl-RS"/>
        </w:rPr>
        <w:t xml:space="preserve">др </w:t>
      </w:r>
      <w:r w:rsidRPr="003843EA">
        <w:rPr>
          <w:b/>
          <w:noProof/>
          <w:sz w:val="20"/>
          <w:szCs w:val="20"/>
          <w:lang w:val="sr-Cyrl-RS"/>
        </w:rPr>
        <w:t>Марију Кречковић Гавриловић</w:t>
      </w:r>
      <w:r w:rsidRPr="008B0A32">
        <w:rPr>
          <w:noProof/>
          <w:sz w:val="20"/>
          <w:szCs w:val="20"/>
          <w:lang w:val="sr-Cyrl-RS"/>
        </w:rPr>
        <w:t xml:space="preserve"> </w:t>
      </w:r>
      <w:r w:rsidR="008B0A32" w:rsidRPr="008B0A32">
        <w:rPr>
          <w:b/>
          <w:bCs/>
          <w:noProof/>
          <w:sz w:val="20"/>
          <w:szCs w:val="20"/>
          <w:lang w:val="sr-Cyrl-RS"/>
        </w:rPr>
        <w:t xml:space="preserve">изабере у звање </w:t>
      </w:r>
      <w:r>
        <w:rPr>
          <w:b/>
          <w:bCs/>
          <w:noProof/>
          <w:sz w:val="20"/>
          <w:szCs w:val="20"/>
          <w:lang w:val="sr-Cyrl-RS"/>
        </w:rPr>
        <w:t>ДОЦЕНТ</w:t>
      </w:r>
      <w:r w:rsidR="008B0A32" w:rsidRPr="008B0A32">
        <w:rPr>
          <w:b/>
          <w:bCs/>
          <w:noProof/>
          <w:sz w:val="20"/>
          <w:szCs w:val="20"/>
          <w:lang w:val="sr-Cyrl-RS"/>
        </w:rPr>
        <w:t xml:space="preserve"> за ужу научну област </w:t>
      </w:r>
      <w:r>
        <w:rPr>
          <w:b/>
          <w:bCs/>
          <w:noProof/>
          <w:sz w:val="20"/>
          <w:szCs w:val="20"/>
          <w:lang w:val="sr-Cyrl-RS"/>
        </w:rPr>
        <w:t>Археологија</w:t>
      </w:r>
    </w:p>
    <w:p w:rsidR="008B0A32" w:rsidRPr="008B0A32" w:rsidRDefault="008B0A32" w:rsidP="008B0A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rPr>
          <w:noProof/>
          <w:sz w:val="20"/>
          <w:szCs w:val="20"/>
          <w:lang w:val="sr-Cyrl-RS"/>
        </w:rPr>
      </w:pPr>
      <w:r w:rsidRPr="008B0A32">
        <w:rPr>
          <w:noProof/>
          <w:sz w:val="20"/>
          <w:szCs w:val="20"/>
          <w:lang w:val="sr-Cyrl-RS"/>
        </w:rPr>
        <w:t>Место и датум:_</w:t>
      </w:r>
      <w:r w:rsidR="003843EA">
        <w:rPr>
          <w:noProof/>
          <w:sz w:val="20"/>
          <w:szCs w:val="20"/>
          <w:u w:val="single"/>
          <w:lang w:val="sr-Cyrl-RS"/>
        </w:rPr>
        <w:t>Београд 29</w:t>
      </w:r>
      <w:r w:rsidRPr="008B0A32">
        <w:rPr>
          <w:noProof/>
          <w:sz w:val="20"/>
          <w:szCs w:val="20"/>
          <w:u w:val="single"/>
          <w:lang w:val="sr-Cyrl-RS"/>
        </w:rPr>
        <w:t>. септембар 2025.</w:t>
      </w:r>
      <w:r w:rsidRPr="008B0A32">
        <w:rPr>
          <w:noProof/>
          <w:sz w:val="20"/>
          <w:szCs w:val="20"/>
          <w:lang w:val="sr-Cyrl-RS"/>
        </w:rPr>
        <w:t>___</w:t>
      </w:r>
    </w:p>
    <w:p w:rsidR="008B0A32" w:rsidRPr="003843EA" w:rsidRDefault="008B0A32" w:rsidP="008B0A32">
      <w:pPr>
        <w:rPr>
          <w:noProof/>
          <w:sz w:val="20"/>
          <w:szCs w:val="20"/>
          <w:lang w:val="sr-Cyrl-RS"/>
        </w:rPr>
      </w:pPr>
    </w:p>
    <w:p w:rsidR="008B0A32" w:rsidRPr="003843EA" w:rsidRDefault="008B0A32" w:rsidP="008B0A32">
      <w:pPr>
        <w:rPr>
          <w:noProof/>
          <w:sz w:val="20"/>
          <w:szCs w:val="20"/>
          <w:lang w:val="sr-Cyrl-RS"/>
        </w:rPr>
      </w:pPr>
      <w:r w:rsidRPr="003843EA">
        <w:rPr>
          <w:noProof/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3843EA">
        <w:rPr>
          <w:noProof/>
          <w:sz w:val="20"/>
          <w:szCs w:val="20"/>
          <w:lang w:val="sr-Cyrl-RS"/>
        </w:rPr>
        <w:tab/>
      </w:r>
      <w:r w:rsidRPr="003843EA">
        <w:rPr>
          <w:noProof/>
          <w:sz w:val="20"/>
          <w:szCs w:val="20"/>
          <w:lang w:val="sr-Cyrl-RS"/>
        </w:rPr>
        <w:tab/>
        <w:t xml:space="preserve">                           ПОТПИСИ </w:t>
      </w:r>
    </w:p>
    <w:p w:rsidR="008B0A32" w:rsidRPr="003843EA" w:rsidRDefault="008B0A32" w:rsidP="008B0A32">
      <w:pPr>
        <w:spacing w:line="276" w:lineRule="auto"/>
        <w:ind w:firstLine="720"/>
        <w:rPr>
          <w:noProof/>
          <w:sz w:val="20"/>
          <w:szCs w:val="20"/>
          <w:lang w:val="sr-Cyrl-RS"/>
        </w:rPr>
      </w:pPr>
      <w:r w:rsidRPr="003843EA">
        <w:rPr>
          <w:noProof/>
          <w:sz w:val="20"/>
          <w:szCs w:val="20"/>
          <w:lang w:val="sr-Cyrl-RS"/>
        </w:rPr>
        <w:t xml:space="preserve">                                                                                   </w:t>
      </w:r>
      <w:r w:rsidRPr="003843EA">
        <w:rPr>
          <w:noProof/>
          <w:sz w:val="20"/>
          <w:szCs w:val="20"/>
          <w:lang w:val="sr-Cyrl-RS"/>
        </w:rPr>
        <w:tab/>
      </w:r>
      <w:r w:rsidRPr="003843EA">
        <w:rPr>
          <w:noProof/>
          <w:sz w:val="20"/>
          <w:szCs w:val="20"/>
          <w:lang w:val="sr-Cyrl-RS"/>
        </w:rPr>
        <w:tab/>
        <w:t xml:space="preserve">               ЧЛАНОВА КОМИСИЈЕ</w:t>
      </w:r>
    </w:p>
    <w:p w:rsidR="008B0A32" w:rsidRPr="003843EA" w:rsidRDefault="008B0A32" w:rsidP="008B0A32">
      <w:pPr>
        <w:spacing w:line="276" w:lineRule="auto"/>
        <w:rPr>
          <w:b/>
          <w:noProof/>
          <w:sz w:val="20"/>
          <w:szCs w:val="20"/>
          <w:lang w:val="sr-Cyrl-RS"/>
        </w:rPr>
      </w:pPr>
    </w:p>
    <w:p w:rsidR="008B0A32" w:rsidRPr="003843EA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  <w:r w:rsidRPr="003843EA">
        <w:rPr>
          <w:b/>
          <w:noProof/>
          <w:sz w:val="20"/>
          <w:szCs w:val="20"/>
          <w:lang w:val="sr-Cyrl-RS"/>
        </w:rPr>
        <w:t>___________________________________</w:t>
      </w:r>
    </w:p>
    <w:p w:rsidR="008B0A32" w:rsidRPr="003843EA" w:rsidRDefault="003843EA" w:rsidP="008B0A32">
      <w:pPr>
        <w:spacing w:line="276" w:lineRule="auto"/>
        <w:ind w:left="3540"/>
        <w:jc w:val="right"/>
        <w:rPr>
          <w:noProof/>
          <w:sz w:val="20"/>
          <w:szCs w:val="20"/>
          <w:lang w:val="sr-Cyrl-RS"/>
        </w:rPr>
      </w:pPr>
      <w:proofErr w:type="spellStart"/>
      <w:proofErr w:type="gramStart"/>
      <w:r w:rsidRPr="003843EA">
        <w:rPr>
          <w:sz w:val="20"/>
          <w:szCs w:val="20"/>
        </w:rPr>
        <w:t>др</w:t>
      </w:r>
      <w:proofErr w:type="spellEnd"/>
      <w:proofErr w:type="gramEnd"/>
      <w:r w:rsidRPr="003843EA">
        <w:rPr>
          <w:sz w:val="20"/>
          <w:szCs w:val="20"/>
        </w:rPr>
        <w:t xml:space="preserve"> </w:t>
      </w:r>
      <w:r w:rsidRPr="003843EA">
        <w:rPr>
          <w:sz w:val="20"/>
          <w:szCs w:val="20"/>
          <w:lang w:val="sr-Cyrl-RS"/>
        </w:rPr>
        <w:t>Софија Стефановић</w:t>
      </w:r>
      <w:r w:rsidR="008B0A32" w:rsidRPr="003843EA">
        <w:rPr>
          <w:noProof/>
          <w:sz w:val="20"/>
          <w:szCs w:val="20"/>
          <w:lang w:val="sr-Cyrl-RS"/>
        </w:rPr>
        <w:t>, редовни професор</w:t>
      </w:r>
    </w:p>
    <w:p w:rsidR="008B0A32" w:rsidRPr="003843EA" w:rsidRDefault="008B0A32" w:rsidP="008B0A32">
      <w:pPr>
        <w:spacing w:line="276" w:lineRule="auto"/>
        <w:ind w:left="3540"/>
        <w:jc w:val="right"/>
        <w:rPr>
          <w:noProof/>
          <w:sz w:val="20"/>
          <w:szCs w:val="20"/>
          <w:lang w:val="sr-Cyrl-RS"/>
        </w:rPr>
      </w:pPr>
      <w:r w:rsidRPr="003843EA">
        <w:rPr>
          <w:noProof/>
          <w:sz w:val="20"/>
          <w:szCs w:val="20"/>
          <w:lang w:val="sr-Cyrl-RS"/>
        </w:rPr>
        <w:t>Универзитет у Београду – Филозофски факултет</w:t>
      </w:r>
    </w:p>
    <w:p w:rsidR="008B0A32" w:rsidRPr="003843EA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</w:p>
    <w:p w:rsidR="008B0A32" w:rsidRPr="003843EA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  <w:r w:rsidRPr="003843EA">
        <w:rPr>
          <w:b/>
          <w:noProof/>
          <w:sz w:val="20"/>
          <w:szCs w:val="20"/>
          <w:lang w:val="sr-Cyrl-RS"/>
        </w:rPr>
        <w:t>____________________________________</w:t>
      </w:r>
    </w:p>
    <w:p w:rsidR="008B0A32" w:rsidRPr="003843EA" w:rsidRDefault="008B0A32" w:rsidP="008B0A32">
      <w:pPr>
        <w:spacing w:line="276" w:lineRule="auto"/>
        <w:jc w:val="right"/>
        <w:rPr>
          <w:noProof/>
          <w:sz w:val="20"/>
          <w:szCs w:val="20"/>
          <w:lang w:val="sr-Cyrl-RS"/>
        </w:rPr>
      </w:pPr>
      <w:r w:rsidRPr="003843EA">
        <w:rPr>
          <w:b/>
          <w:noProof/>
          <w:sz w:val="20"/>
          <w:szCs w:val="20"/>
          <w:lang w:val="sr-Cyrl-RS"/>
        </w:rPr>
        <w:t xml:space="preserve">                                                          </w:t>
      </w:r>
      <w:r w:rsidRPr="003843EA">
        <w:rPr>
          <w:noProof/>
          <w:sz w:val="20"/>
          <w:szCs w:val="20"/>
          <w:lang w:val="sr-Cyrl-RS"/>
        </w:rPr>
        <w:t xml:space="preserve">др </w:t>
      </w:r>
      <w:r w:rsidR="003843EA" w:rsidRPr="003843EA">
        <w:rPr>
          <w:sz w:val="20"/>
          <w:szCs w:val="20"/>
          <w:lang w:val="sr-Cyrl-RS"/>
        </w:rPr>
        <w:t>Марко Порчић</w:t>
      </w:r>
      <w:r w:rsidR="003843EA">
        <w:rPr>
          <w:noProof/>
          <w:sz w:val="20"/>
          <w:szCs w:val="20"/>
          <w:lang w:val="sr-Latn-RS"/>
        </w:rPr>
        <w:t xml:space="preserve">, </w:t>
      </w:r>
      <w:r w:rsidRPr="003843EA">
        <w:rPr>
          <w:noProof/>
          <w:sz w:val="20"/>
          <w:szCs w:val="20"/>
          <w:lang w:val="sr-Cyrl-RS"/>
        </w:rPr>
        <w:t>редовни професор</w:t>
      </w:r>
    </w:p>
    <w:p w:rsidR="008B0A32" w:rsidRPr="003843EA" w:rsidRDefault="008B0A32" w:rsidP="008B0A32">
      <w:pPr>
        <w:spacing w:line="276" w:lineRule="auto"/>
        <w:ind w:left="3540"/>
        <w:jc w:val="right"/>
        <w:rPr>
          <w:noProof/>
          <w:sz w:val="20"/>
          <w:szCs w:val="20"/>
          <w:lang w:val="sr-Cyrl-RS"/>
        </w:rPr>
      </w:pPr>
      <w:r w:rsidRPr="003843EA">
        <w:rPr>
          <w:noProof/>
          <w:sz w:val="20"/>
          <w:szCs w:val="20"/>
          <w:lang w:val="sr-Cyrl-RS"/>
        </w:rPr>
        <w:t xml:space="preserve">Универзитет у </w:t>
      </w:r>
      <w:r w:rsidR="003843EA">
        <w:rPr>
          <w:noProof/>
          <w:sz w:val="20"/>
          <w:szCs w:val="20"/>
          <w:lang w:val="sr-Cyrl-RS"/>
        </w:rPr>
        <w:t>Београду</w:t>
      </w:r>
      <w:r w:rsidRPr="003843EA">
        <w:rPr>
          <w:noProof/>
          <w:sz w:val="20"/>
          <w:szCs w:val="20"/>
          <w:lang w:val="sr-Cyrl-RS"/>
        </w:rPr>
        <w:t xml:space="preserve"> – Филозофски факултет</w:t>
      </w:r>
    </w:p>
    <w:p w:rsidR="008B0A32" w:rsidRPr="003843EA" w:rsidRDefault="008B0A32" w:rsidP="008B0A32">
      <w:pPr>
        <w:tabs>
          <w:tab w:val="left" w:pos="3240"/>
        </w:tabs>
        <w:spacing w:line="276" w:lineRule="auto"/>
        <w:jc w:val="right"/>
        <w:rPr>
          <w:noProof/>
          <w:sz w:val="20"/>
          <w:szCs w:val="20"/>
          <w:lang w:val="sr-Cyrl-RS"/>
        </w:rPr>
      </w:pPr>
      <w:r w:rsidRPr="003843EA">
        <w:rPr>
          <w:noProof/>
          <w:sz w:val="20"/>
          <w:szCs w:val="20"/>
          <w:lang w:val="sr-Cyrl-RS"/>
        </w:rPr>
        <w:t xml:space="preserve">                 </w:t>
      </w:r>
    </w:p>
    <w:p w:rsidR="008B0A32" w:rsidRPr="003843EA" w:rsidRDefault="008B0A32" w:rsidP="008B0A32">
      <w:pPr>
        <w:spacing w:line="276" w:lineRule="auto"/>
        <w:jc w:val="right"/>
        <w:rPr>
          <w:b/>
          <w:noProof/>
          <w:sz w:val="20"/>
          <w:szCs w:val="20"/>
          <w:lang w:val="sr-Cyrl-RS"/>
        </w:rPr>
      </w:pPr>
      <w:r w:rsidRPr="003843EA">
        <w:rPr>
          <w:b/>
          <w:noProof/>
          <w:sz w:val="20"/>
          <w:szCs w:val="20"/>
          <w:lang w:val="sr-Cyrl-RS"/>
        </w:rPr>
        <w:t>____________________________________</w:t>
      </w:r>
    </w:p>
    <w:p w:rsidR="008B0A32" w:rsidRPr="003843EA" w:rsidRDefault="008B0A32" w:rsidP="008B0A32">
      <w:pPr>
        <w:jc w:val="right"/>
        <w:rPr>
          <w:noProof/>
          <w:sz w:val="20"/>
          <w:szCs w:val="20"/>
          <w:lang w:val="sr-Cyrl-RS"/>
        </w:rPr>
      </w:pPr>
      <w:r w:rsidRPr="003843EA">
        <w:rPr>
          <w:b/>
          <w:noProof/>
          <w:sz w:val="20"/>
          <w:szCs w:val="20"/>
          <w:lang w:val="sr-Cyrl-RS"/>
        </w:rPr>
        <w:t xml:space="preserve">                           </w:t>
      </w:r>
      <w:r w:rsidRPr="003843EA">
        <w:rPr>
          <w:noProof/>
          <w:sz w:val="20"/>
          <w:szCs w:val="20"/>
          <w:lang w:val="sr-Cyrl-RS"/>
        </w:rPr>
        <w:t xml:space="preserve"> др </w:t>
      </w:r>
      <w:r w:rsidR="003843EA" w:rsidRPr="003843EA">
        <w:rPr>
          <w:sz w:val="20"/>
          <w:szCs w:val="20"/>
          <w:lang w:val="sr-Cyrl-RS"/>
        </w:rPr>
        <w:t>Наташа Миладиновић Радмиловић</w:t>
      </w:r>
      <w:r w:rsidR="003843EA">
        <w:rPr>
          <w:noProof/>
          <w:sz w:val="20"/>
          <w:szCs w:val="20"/>
          <w:lang w:val="sr-Cyrl-RS"/>
        </w:rPr>
        <w:t>, научни саветник</w:t>
      </w:r>
    </w:p>
    <w:p w:rsidR="008B0A32" w:rsidRPr="003843EA" w:rsidRDefault="003843EA" w:rsidP="008B0A32">
      <w:pPr>
        <w:jc w:val="right"/>
        <w:rPr>
          <w:noProof/>
          <w:sz w:val="20"/>
          <w:szCs w:val="20"/>
          <w:lang w:val="sr-Cyrl-RS"/>
        </w:rPr>
      </w:pPr>
      <w:r w:rsidRPr="003843EA">
        <w:rPr>
          <w:sz w:val="20"/>
          <w:szCs w:val="20"/>
          <w:lang w:val="sr-Cyrl-RS"/>
        </w:rPr>
        <w:t>Археолошки институт, Београд</w:t>
      </w:r>
    </w:p>
    <w:p w:rsidR="008B0A32" w:rsidRPr="003843EA" w:rsidRDefault="008B0A32" w:rsidP="008B0A32">
      <w:pPr>
        <w:spacing w:line="276" w:lineRule="auto"/>
        <w:ind w:firstLine="720"/>
        <w:rPr>
          <w:noProof/>
          <w:sz w:val="20"/>
          <w:szCs w:val="20"/>
          <w:lang w:val="sr-Cyrl-RS"/>
        </w:rPr>
      </w:pPr>
    </w:p>
    <w:p w:rsidR="008B0A32" w:rsidRPr="008B0A32" w:rsidRDefault="008B0A32" w:rsidP="008B0A32">
      <w:pPr>
        <w:spacing w:line="276" w:lineRule="auto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ind w:firstLine="720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ind w:firstLine="720"/>
        <w:rPr>
          <w:noProof/>
          <w:lang w:val="sr-Cyrl-RS"/>
        </w:rPr>
      </w:pPr>
    </w:p>
    <w:p w:rsidR="008B0A32" w:rsidRPr="008B0A32" w:rsidRDefault="008B0A32" w:rsidP="008B0A32">
      <w:pPr>
        <w:spacing w:line="276" w:lineRule="auto"/>
        <w:ind w:firstLine="720"/>
        <w:rPr>
          <w:noProof/>
          <w:lang w:val="sr-Cyrl-RS"/>
        </w:rPr>
      </w:pPr>
    </w:p>
    <w:p w:rsidR="008B0A32" w:rsidRPr="008B0A32" w:rsidRDefault="008B0A32" w:rsidP="008B0A32">
      <w:pPr>
        <w:rPr>
          <w:noProof/>
          <w:lang w:val="sr-Cyrl-RS"/>
        </w:rPr>
      </w:pPr>
    </w:p>
    <w:p w:rsidR="00646C3A" w:rsidRPr="008B0A32" w:rsidRDefault="00646C3A">
      <w:pPr>
        <w:rPr>
          <w:noProof/>
          <w:lang w:val="sr-Cyrl-RS"/>
        </w:rPr>
      </w:pPr>
    </w:p>
    <w:sectPr w:rsidR="00646C3A" w:rsidRPr="008B0A32" w:rsidSect="00882F9D">
      <w:pgSz w:w="12240" w:h="15840"/>
      <w:pgMar w:top="27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61C98"/>
    <w:multiLevelType w:val="hybridMultilevel"/>
    <w:tmpl w:val="E6284D0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E6"/>
    <w:rsid w:val="00031C4F"/>
    <w:rsid w:val="00033F04"/>
    <w:rsid w:val="00034150"/>
    <w:rsid w:val="0005727F"/>
    <w:rsid w:val="00067D57"/>
    <w:rsid w:val="00071EB4"/>
    <w:rsid w:val="000B684A"/>
    <w:rsid w:val="000C057F"/>
    <w:rsid w:val="000F0D16"/>
    <w:rsid w:val="000F3ED6"/>
    <w:rsid w:val="00110B87"/>
    <w:rsid w:val="001231C4"/>
    <w:rsid w:val="00131F73"/>
    <w:rsid w:val="001364DC"/>
    <w:rsid w:val="00144C7D"/>
    <w:rsid w:val="001B2094"/>
    <w:rsid w:val="001D7955"/>
    <w:rsid w:val="001E2958"/>
    <w:rsid w:val="00201BFA"/>
    <w:rsid w:val="00213514"/>
    <w:rsid w:val="002149ED"/>
    <w:rsid w:val="00221EBB"/>
    <w:rsid w:val="002275ED"/>
    <w:rsid w:val="00254B67"/>
    <w:rsid w:val="00267105"/>
    <w:rsid w:val="002806F4"/>
    <w:rsid w:val="002853B3"/>
    <w:rsid w:val="00287725"/>
    <w:rsid w:val="0029375A"/>
    <w:rsid w:val="002B084C"/>
    <w:rsid w:val="002C470B"/>
    <w:rsid w:val="002C7C10"/>
    <w:rsid w:val="002E1145"/>
    <w:rsid w:val="002F431F"/>
    <w:rsid w:val="0030421C"/>
    <w:rsid w:val="003304D6"/>
    <w:rsid w:val="00344246"/>
    <w:rsid w:val="00351A92"/>
    <w:rsid w:val="00367DDF"/>
    <w:rsid w:val="003843EA"/>
    <w:rsid w:val="0039353B"/>
    <w:rsid w:val="003D7AFA"/>
    <w:rsid w:val="003E7364"/>
    <w:rsid w:val="003E7E5C"/>
    <w:rsid w:val="0041644B"/>
    <w:rsid w:val="00441F39"/>
    <w:rsid w:val="004600C1"/>
    <w:rsid w:val="004D2254"/>
    <w:rsid w:val="004D420C"/>
    <w:rsid w:val="00501EE1"/>
    <w:rsid w:val="005563DE"/>
    <w:rsid w:val="0056564E"/>
    <w:rsid w:val="00583EFE"/>
    <w:rsid w:val="00584C46"/>
    <w:rsid w:val="005C6A31"/>
    <w:rsid w:val="005D5B0E"/>
    <w:rsid w:val="005F74CE"/>
    <w:rsid w:val="00617F70"/>
    <w:rsid w:val="00627CEB"/>
    <w:rsid w:val="0063105A"/>
    <w:rsid w:val="00632D5C"/>
    <w:rsid w:val="006359EC"/>
    <w:rsid w:val="00637AF3"/>
    <w:rsid w:val="00646C3A"/>
    <w:rsid w:val="0066258E"/>
    <w:rsid w:val="006634CD"/>
    <w:rsid w:val="00682F26"/>
    <w:rsid w:val="00691B58"/>
    <w:rsid w:val="0069535A"/>
    <w:rsid w:val="006F74FA"/>
    <w:rsid w:val="00724442"/>
    <w:rsid w:val="00730686"/>
    <w:rsid w:val="007319D3"/>
    <w:rsid w:val="00732CB4"/>
    <w:rsid w:val="0078594C"/>
    <w:rsid w:val="007B68FD"/>
    <w:rsid w:val="007C1EF7"/>
    <w:rsid w:val="007C243C"/>
    <w:rsid w:val="007D3694"/>
    <w:rsid w:val="007D4552"/>
    <w:rsid w:val="007E4575"/>
    <w:rsid w:val="00825526"/>
    <w:rsid w:val="00831CAA"/>
    <w:rsid w:val="0084264F"/>
    <w:rsid w:val="00855119"/>
    <w:rsid w:val="00856899"/>
    <w:rsid w:val="00871DFA"/>
    <w:rsid w:val="00875174"/>
    <w:rsid w:val="00882F9D"/>
    <w:rsid w:val="00886673"/>
    <w:rsid w:val="00892982"/>
    <w:rsid w:val="00897EE6"/>
    <w:rsid w:val="008B0A32"/>
    <w:rsid w:val="008C328E"/>
    <w:rsid w:val="008D444C"/>
    <w:rsid w:val="008E12EC"/>
    <w:rsid w:val="008E58EF"/>
    <w:rsid w:val="00904FA6"/>
    <w:rsid w:val="00921531"/>
    <w:rsid w:val="0096057D"/>
    <w:rsid w:val="00964B5F"/>
    <w:rsid w:val="009B18F9"/>
    <w:rsid w:val="009B416A"/>
    <w:rsid w:val="009D69FF"/>
    <w:rsid w:val="00A4631D"/>
    <w:rsid w:val="00A5022A"/>
    <w:rsid w:val="00A54C94"/>
    <w:rsid w:val="00A84D5C"/>
    <w:rsid w:val="00AA277E"/>
    <w:rsid w:val="00AA313F"/>
    <w:rsid w:val="00AA6213"/>
    <w:rsid w:val="00AF59C2"/>
    <w:rsid w:val="00B119DA"/>
    <w:rsid w:val="00B34958"/>
    <w:rsid w:val="00B77C4D"/>
    <w:rsid w:val="00BB1C84"/>
    <w:rsid w:val="00BE5666"/>
    <w:rsid w:val="00C06950"/>
    <w:rsid w:val="00C11B45"/>
    <w:rsid w:val="00C745E7"/>
    <w:rsid w:val="00C80DC8"/>
    <w:rsid w:val="00CB1D2F"/>
    <w:rsid w:val="00CD6BEC"/>
    <w:rsid w:val="00CF144D"/>
    <w:rsid w:val="00CF6071"/>
    <w:rsid w:val="00D00D46"/>
    <w:rsid w:val="00D1180C"/>
    <w:rsid w:val="00D26C30"/>
    <w:rsid w:val="00D3047C"/>
    <w:rsid w:val="00D31038"/>
    <w:rsid w:val="00D32A82"/>
    <w:rsid w:val="00D53363"/>
    <w:rsid w:val="00D62F0F"/>
    <w:rsid w:val="00D64B39"/>
    <w:rsid w:val="00D86333"/>
    <w:rsid w:val="00D93001"/>
    <w:rsid w:val="00DB46C4"/>
    <w:rsid w:val="00DB7D5E"/>
    <w:rsid w:val="00DC6691"/>
    <w:rsid w:val="00E0592C"/>
    <w:rsid w:val="00E12C6D"/>
    <w:rsid w:val="00E1602D"/>
    <w:rsid w:val="00E203B6"/>
    <w:rsid w:val="00E71BF4"/>
    <w:rsid w:val="00E76B8D"/>
    <w:rsid w:val="00E85F6A"/>
    <w:rsid w:val="00EB6C0B"/>
    <w:rsid w:val="00F57486"/>
    <w:rsid w:val="00F85729"/>
    <w:rsid w:val="00FA031F"/>
    <w:rsid w:val="00FA1BDE"/>
    <w:rsid w:val="00FD3136"/>
    <w:rsid w:val="00FE5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8B0A32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8B0A32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8B0A32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8B0A32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customStyle="1" w:styleId="p1">
    <w:name w:val="p1"/>
    <w:basedOn w:val="Normal"/>
    <w:rsid w:val="008B0A32"/>
    <w:rPr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B0A32"/>
    <w:rPr>
      <w:color w:val="0000FF" w:themeColor="hyperlink"/>
      <w:u w:val="single"/>
    </w:rPr>
  </w:style>
  <w:style w:type="paragraph" w:customStyle="1" w:styleId="DefaultStyle">
    <w:name w:val="Default Style"/>
    <w:rsid w:val="00A54C94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paragraph" w:styleId="NormalWeb">
    <w:name w:val="Normal (Web)"/>
    <w:basedOn w:val="Normal"/>
    <w:unhideWhenUsed/>
    <w:rsid w:val="00110B87"/>
    <w:pPr>
      <w:spacing w:before="100" w:beforeAutospacing="1" w:after="115"/>
    </w:pPr>
  </w:style>
  <w:style w:type="character" w:styleId="Strong">
    <w:name w:val="Strong"/>
    <w:uiPriority w:val="22"/>
    <w:qFormat/>
    <w:rsid w:val="008866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8B0A32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8B0A32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8B0A32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8B0A32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paragraph" w:customStyle="1" w:styleId="p1">
    <w:name w:val="p1"/>
    <w:basedOn w:val="Normal"/>
    <w:rsid w:val="008B0A32"/>
    <w:rPr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B0A32"/>
    <w:rPr>
      <w:color w:val="0000FF" w:themeColor="hyperlink"/>
      <w:u w:val="single"/>
    </w:rPr>
  </w:style>
  <w:style w:type="paragraph" w:customStyle="1" w:styleId="DefaultStyle">
    <w:name w:val="Default Style"/>
    <w:rsid w:val="00A54C94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paragraph" w:styleId="NormalWeb">
    <w:name w:val="Normal (Web)"/>
    <w:basedOn w:val="Normal"/>
    <w:unhideWhenUsed/>
    <w:rsid w:val="00110B87"/>
    <w:pPr>
      <w:spacing w:before="100" w:beforeAutospacing="1" w:after="115"/>
    </w:pPr>
  </w:style>
  <w:style w:type="character" w:styleId="Strong">
    <w:name w:val="Strong"/>
    <w:uiPriority w:val="22"/>
    <w:qFormat/>
    <w:rsid w:val="008866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1038/s41598-021-89090-x" TargetMode="External"/><Relationship Id="rId3" Type="http://schemas.openxmlformats.org/officeDocument/2006/relationships/styles" Target="styles.xml"/><Relationship Id="rId7" Type="http://schemas.openxmlformats.org/officeDocument/2006/relationships/hyperlink" Target="https://doi.org/10.53250/stprae17.253-26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doi.org/10.21301/eap.v19i3.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258DC-4F0D-42CA-BA6F-BF9C6EB2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2251</Words>
  <Characters>12835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2025-10-09T11:20:00Z</cp:lastPrinted>
  <dcterms:created xsi:type="dcterms:W3CDTF">2025-10-13T10:51:00Z</dcterms:created>
  <dcterms:modified xsi:type="dcterms:W3CDTF">2025-10-13T10:51:00Z</dcterms:modified>
</cp:coreProperties>
</file>